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648.0456542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385723"/>
          <w:sz w:val="51.99998474121094"/>
          <w:szCs w:val="51.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723"/>
          <w:sz w:val="51.99998474121094"/>
          <w:szCs w:val="51.99998474121094"/>
          <w:u w:val="none"/>
          <w:shd w:fill="auto" w:val="clear"/>
          <w:vertAlign w:val="baseline"/>
          <w:rtl w:val="0"/>
        </w:rPr>
        <w:t xml:space="preserve">Modificaciones en la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598876953125" w:line="254.66726303100586" w:lineRule="auto"/>
        <w:ind w:left="4347.7685546875" w:right="3399.146728515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85723"/>
          <w:sz w:val="51.99998474121094"/>
          <w:szCs w:val="51.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723"/>
          <w:sz w:val="51.99998474121094"/>
          <w:szCs w:val="51.99998474121094"/>
          <w:u w:val="none"/>
          <w:shd w:fill="auto" w:val="clear"/>
          <w:vertAlign w:val="baseline"/>
          <w:rtl w:val="0"/>
        </w:rPr>
        <w:t xml:space="preserve">Comprobación Fiscal Digital - I  ejercicio 2022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3.3804321289062" w:line="235.54251194000244" w:lineRule="auto"/>
        <w:ind w:left="2873.4219360351562" w:right="3078.237304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.000001907348633"/>
          <w:szCs w:val="22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00001907348633"/>
          <w:szCs w:val="22.000001907348633"/>
          <w:u w:val="none"/>
          <w:shd w:fill="auto" w:val="clear"/>
          <w:vertAlign w:val="baseline"/>
          <w:rtl w:val="0"/>
        </w:rPr>
        <w:t xml:space="preserve">Los derechos intelectuales, gráficos y sonoros asociados a la presentación son propiedad de Digital Signature. La difusión de este documento es informativo cualquier otro uso tendrá que ser aprobado por el propietario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.000001907348633"/>
          <w:szCs w:val="22.00000190734863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86.8542480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Enero 2021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09.7444534301758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  <w:sectPr>
          <w:pgSz w:h="12240" w:w="15840" w:orient="landscape"/>
          <w:pgMar w:bottom="1186.7559814453125" w:top="2015.1995849609375" w:left="343.8656234741211" w:right="136.043701171875" w:header="0" w:footer="720"/>
          <w:pgNumType w:start="1"/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Objetivos del cambio en el esquema de comprobación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4.5404052734375" w:line="240" w:lineRule="auto"/>
        <w:ind w:left="4.80010986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Control asociado a la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24130</wp:posOffset>
            </wp:positionV>
            <wp:extent cx="646176" cy="646176"/>
            <wp:effectExtent b="0" l="0" r="0" t="0"/>
            <wp:wrapSquare wrapText="right" distB="19050" distT="19050" distL="19050" distR="19050"/>
            <wp:docPr id="142" name="image141.png"/>
            <a:graphic>
              <a:graphicData uri="http://schemas.openxmlformats.org/drawingml/2006/picture">
                <pic:pic>
                  <pic:nvPicPr>
                    <pic:cNvPr id="0" name="image14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461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-33781</wp:posOffset>
            </wp:positionV>
            <wp:extent cx="1264920" cy="1008888"/>
            <wp:effectExtent b="0" l="0" r="0" t="0"/>
            <wp:wrapSquare wrapText="right" distB="19050" distT="19050" distL="19050" distR="19050"/>
            <wp:docPr id="144" name="image138.png"/>
            <a:graphic>
              <a:graphicData uri="http://schemas.openxmlformats.org/drawingml/2006/picture">
                <pic:pic>
                  <pic:nvPicPr>
                    <pic:cNvPr id="0" name="image13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598876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explotación de datos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60302734375" w:line="248.90018463134766" w:lineRule="auto"/>
        <w:ind w:left="3.2000732421875" w:right="2313.1195068359375" w:firstLine="8.32000732421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proporcionados por los  contribuyentes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2928466796875" w:line="236.90528869628906" w:lineRule="auto"/>
        <w:ind w:left="0" w:right="2065.823974609375" w:firstLine="13.1201171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Eliminación de prácticas  consideradas elusorias o  evasivas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30226</wp:posOffset>
            </wp:positionV>
            <wp:extent cx="509016" cy="512064"/>
            <wp:effectExtent b="0" l="0" r="0" t="0"/>
            <wp:wrapSquare wrapText="right" distB="19050" distT="19050" distL="19050" distR="19050"/>
            <wp:docPr id="143" name="image130.png"/>
            <a:graphic>
              <a:graphicData uri="http://schemas.openxmlformats.org/drawingml/2006/picture">
                <pic:pic>
                  <pic:nvPicPr>
                    <pic:cNvPr id="0" name="image13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016" cy="5120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-100837</wp:posOffset>
            </wp:positionV>
            <wp:extent cx="1264920" cy="1008888"/>
            <wp:effectExtent b="0" l="0" r="0" t="0"/>
            <wp:wrapSquare wrapText="right" distB="19050" distT="19050" distL="19050" distR="19050"/>
            <wp:docPr id="139" name="image131.png"/>
            <a:graphic>
              <a:graphicData uri="http://schemas.openxmlformats.org/drawingml/2006/picture">
                <pic:pic>
                  <pic:nvPicPr>
                    <pic:cNvPr id="0" name="image13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1.08642578125" w:line="240" w:lineRule="auto"/>
        <w:ind w:left="12.48016357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Mayor solicitud de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106426</wp:posOffset>
            </wp:positionV>
            <wp:extent cx="591312" cy="591312"/>
            <wp:effectExtent b="0" l="0" r="0" t="0"/>
            <wp:wrapSquare wrapText="right" distB="19050" distT="19050" distL="19050" distR="19050"/>
            <wp:docPr id="138" name="image144.png"/>
            <a:graphic>
              <a:graphicData uri="http://schemas.openxmlformats.org/drawingml/2006/picture">
                <pic:pic>
                  <pic:nvPicPr>
                    <pic:cNvPr id="0" name="image14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5913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39370</wp:posOffset>
            </wp:positionV>
            <wp:extent cx="1264920" cy="1008888"/>
            <wp:effectExtent b="0" l="0" r="0" t="0"/>
            <wp:wrapSquare wrapText="right" distB="19050" distT="19050" distL="19050" distR="19050"/>
            <wp:docPr id="141" name="image142.png"/>
            <a:graphic>
              <a:graphicData uri="http://schemas.openxmlformats.org/drawingml/2006/picture">
                <pic:pic>
                  <pic:nvPicPr>
                    <pic:cNvPr id="0" name="image14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598876953125" w:line="242.90273666381836" w:lineRule="auto"/>
        <w:ind w:left="0" w:right="1499.039306640625" w:firstLine="12.79998779296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información y evidencia para  la gestión operativa de las  empresas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4046220779419" w:lineRule="auto"/>
        <w:ind w:left="1313.350830078125" w:right="862.81005859375" w:firstLine="11.840820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Reforzamiento de marco  legal de la ejecución de  actos de autoridad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75946</wp:posOffset>
            </wp:positionV>
            <wp:extent cx="475488" cy="475488"/>
            <wp:effectExtent b="0" l="0" r="0" t="0"/>
            <wp:wrapSquare wrapText="right" distB="19050" distT="19050" distL="19050" distR="19050"/>
            <wp:docPr id="140" name="image136.png"/>
            <a:graphic>
              <a:graphicData uri="http://schemas.openxmlformats.org/drawingml/2006/picture">
                <pic:pic>
                  <pic:nvPicPr>
                    <pic:cNvPr id="0" name="image13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475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-33781</wp:posOffset>
            </wp:positionV>
            <wp:extent cx="1264920" cy="1008888"/>
            <wp:effectExtent b="0" l="0" r="0" t="0"/>
            <wp:wrapSquare wrapText="right" distB="19050" distT="19050" distL="19050" distR="19050"/>
            <wp:docPr id="136" name="image135.png"/>
            <a:graphic>
              <a:graphicData uri="http://schemas.openxmlformats.org/drawingml/2006/picture">
                <pic:pic>
                  <pic:nvPicPr>
                    <pic:cNvPr id="0" name="image13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7.4871826171875" w:line="236.90471649169922" w:lineRule="auto"/>
        <w:ind w:left="1322.6611328125" w:right="22.620849609375" w:firstLine="97.75878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274.9197387695312" w:right="627.701416015625" w:header="0" w:footer="720"/>
          <w:cols w:equalWidth="0" w:num="2">
            <w:col w:space="0" w:w="5980"/>
            <w:col w:space="0" w:w="59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Un objetivo claro de aumento  de recaudación de IVA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-119125</wp:posOffset>
            </wp:positionV>
            <wp:extent cx="585216" cy="585216"/>
            <wp:effectExtent b="0" l="0" r="0" t="0"/>
            <wp:wrapSquare wrapText="right" distB="19050" distT="19050" distL="19050" distR="19050"/>
            <wp:docPr id="135" name="image133.png"/>
            <a:graphic>
              <a:graphicData uri="http://schemas.openxmlformats.org/drawingml/2006/picture">
                <pic:pic>
                  <pic:nvPicPr>
                    <pic:cNvPr id="0" name="image13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5852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-149605</wp:posOffset>
            </wp:positionV>
            <wp:extent cx="1264920" cy="1008888"/>
            <wp:effectExtent b="0" l="0" r="0" t="0"/>
            <wp:wrapSquare wrapText="right" distB="19050" distT="19050" distL="19050" distR="19050"/>
            <wp:docPr id="137" name="image137.png"/>
            <a:graphic>
              <a:graphicData uri="http://schemas.openxmlformats.org/drawingml/2006/picture">
                <pic:pic>
                  <pic:nvPicPr>
                    <pic:cNvPr id="0" name="image13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008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96.64051055908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Normatividad enfocada en facturación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5.73974609375" w:line="714.175758361816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1.99998474121094"/>
          <w:szCs w:val="51.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1.99998474121094"/>
          <w:szCs w:val="51.99998474121094"/>
          <w:u w:val="none"/>
          <w:shd w:fill="auto" w:val="clear"/>
          <w:vertAlign w:val="baseline"/>
          <w:rtl w:val="0"/>
        </w:rPr>
        <w:t xml:space="preserve">Artículo 29 Artículo 29-A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Exportación no objeto de enajenación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005126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Tener obligaciones en el RFC.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Cumplir con los complementos.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180541992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d7d31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7d31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Emisión de CFDI tipo egreso.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0.580444335937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Fracción I.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3158206939697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Nombre o razón social de quien expida.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Fracción IV.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7.2003173828125" w:line="228.8315820693969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Receptor incluir nombre o razón social, código  postal y uso fiscal.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789306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Fracción V.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28568077087402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2411.112060546875" w:right="2043.173828125" w:header="0" w:footer="720"/>
          <w:cols w:equalWidth="0" w:num="2">
            <w:col w:space="0" w:w="5700"/>
            <w:col w:space="0" w:w="5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Discrepancia con actividades económicas.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Cancelación de CFDI justificar y soportar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08697509765625" w:line="203.9183235168457" w:lineRule="auto"/>
        <w:ind w:left="1565.2659606933594" w:right="2896.162109375" w:firstLine="337.3443603515625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ed7d31"/>
          <w:sz w:val="36.666669845581055"/>
          <w:szCs w:val="36.66666984558105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1.99998474121094"/>
          <w:szCs w:val="51.99998474121094"/>
          <w:u w:val="none"/>
          <w:shd w:fill="auto" w:val="clear"/>
          <w:vertAlign w:val="baseline"/>
          <w:rtl w:val="0"/>
        </w:rPr>
        <w:t xml:space="preserve">Artículo 29-Bis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472c4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Enfocado para Proveedores Autorizados de  Certificación de CFDI (PAC)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ed7d31"/>
          <w:sz w:val="36.666669845581055"/>
          <w:szCs w:val="36.666669845581055"/>
          <w:u w:val="none"/>
          <w:shd w:fill="auto" w:val="clear"/>
          <w:vertAlign w:val="subscript"/>
          <w:rtl w:val="0"/>
        </w:rPr>
        <w:t xml:space="preserve">Nuevo artículo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.9938430786133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Efectos de la factura en la gestión Tributaria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0.5395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657d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657d"/>
          <w:sz w:val="38"/>
          <w:szCs w:val="38"/>
          <w:u w:val="none"/>
          <w:shd w:fill="auto" w:val="clear"/>
          <w:vertAlign w:val="baseline"/>
          <w:rtl w:val="0"/>
        </w:rPr>
        <w:t xml:space="preserve">Tipo de facturas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7.3400878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1. Ingreso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43969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2. Egreso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639892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3. Traslado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2392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4. Pago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440002441406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5. Nómina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4398193359375" w:line="239.90382671356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6. Retenciones e información  de pagos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002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657d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657d"/>
          <w:sz w:val="38"/>
          <w:szCs w:val="38"/>
          <w:u w:val="none"/>
          <w:shd w:fill="auto" w:val="clear"/>
          <w:vertAlign w:val="baseline"/>
          <w:rtl w:val="0"/>
        </w:rPr>
        <w:t xml:space="preserve">Efecto tributario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739501953125" w:line="671.731338500976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Trazabilidad del dinero ISR – IVA - IEPS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Disminución de la base del impuesto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553100585937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Movimiento de mercancía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639892578125" w:line="627.1775436401367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Trazabilidad del dinero ISR – IVA - IEPS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Deducciones importantes con impacto recaudatorio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9331054687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2210.747833251953" w:right="1215.51025390625" w:header="0" w:footer="720"/>
          <w:cols w:equalWidth="0" w:num="2">
            <w:col w:space="0" w:w="6220"/>
            <w:col w:space="0" w:w="6220"/>
          </w:cols>
        </w:sect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Trazabilidad del dinero ISR – IVA - IEPS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24.575843811035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Congruencia de Datos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3.33984375" w:line="239.90427017211914" w:lineRule="auto"/>
        <w:ind w:left="823.3024597167969" w:right="1414.044189453125" w:firstLine="1.959991455078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Busca mayor trazabilidad de información aportada por los contribuyentes, para que las autoridades detecten brechas de cumplimiento, determinen perfil de riesgo del contribuyente.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8.15185546875" w:line="240" w:lineRule="auto"/>
        <w:ind w:left="500.934410095214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9022080" cy="207264"/>
            <wp:effectExtent b="0" l="0" r="0" t="0"/>
            <wp:docPr id="130" name="image143.png"/>
            <a:graphic>
              <a:graphicData uri="http://schemas.openxmlformats.org/drawingml/2006/picture">
                <pic:pic>
                  <pic:nvPicPr>
                    <pic:cNvPr id="0" name="image14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22080" cy="2072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800292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57.99998474121094"/>
          <w:szCs w:val="57.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57.99998474121094"/>
          <w:szCs w:val="57.9999847412109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Actividad preponderante vs facturación.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399169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472c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72c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Facturación y complementos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399169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Ingresos con la adición valor de actos gravados.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1.60034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57.99998474121094"/>
          <w:szCs w:val="57.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57.99998474121094"/>
          <w:szCs w:val="57.9999847412109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472c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72c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Declaraciones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de pagos.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40527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Declaraciones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informativas.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4393310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Reportes (caso de Hidrocarburos).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399169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Incorporación del dictamen fiscal dictamen fiscal.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6.0003662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57.99998474121094"/>
          <w:szCs w:val="57.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57.99998474121094"/>
          <w:szCs w:val="57.9999847412109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Información de partes relacionadas.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4005126953125" w:line="243.33108901977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Información del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72c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sistema financiero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, (fideicomisos operaciones con empresas extrajeras).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3536376953125" w:line="243.33108901977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Avisos al RFC de control efectivo de socios, Objeto aviso formal de cambio de residencia y uso de herramientas tecnológicas.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ad47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ad47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Cartas invitación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7314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Negativa de trámite e.firma.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Movimientos al RFC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7314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ad47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ad47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Vigilancia profunda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1997070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Cancelación de sellos.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7314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Cambios al RFC por autoridad.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Multas.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5.39978027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ad47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ad47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Fiscalización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036621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Publicación en listados.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4012680053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Eliminación deducibilidad, acreditamiento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646464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Negativas de devolución.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.3932495117188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Numeraria Anexo 20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2.9400634765625" w:line="271.58369064331055" w:lineRule="auto"/>
        <w:ind w:left="723.1201171875" w:right="1488.17138671875" w:hanging="723.1201171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d7d31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546a"/>
          <w:sz w:val="51.99998474121094"/>
          <w:szCs w:val="51.99998474121094"/>
          <w:u w:val="none"/>
          <w:shd w:fill="auto" w:val="clear"/>
          <w:vertAlign w:val="baseline"/>
          <w:rtl w:val="0"/>
        </w:rPr>
        <w:t xml:space="preserve">Versión 4.0 CFDI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7d31"/>
          <w:sz w:val="38"/>
          <w:szCs w:val="38"/>
          <w:u w:val="none"/>
          <w:shd w:fill="auto" w:val="clear"/>
          <w:vertAlign w:val="baseline"/>
          <w:rtl w:val="0"/>
        </w:rPr>
        <w:t xml:space="preserve">Cambios en números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3.599853515625" w:line="240" w:lineRule="auto"/>
        <w:ind w:left="0" w:right="18.5534667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6.000001907348633"/>
          <w:szCs w:val="26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061.0885620117188" w:right="1781.2060546875" w:header="0" w:footer="720"/>
          <w:cols w:equalWidth="0" w:num="2">
            <w:col w:space="0" w:w="6500"/>
            <w:col w:space="0" w:w="65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Ver 3.2 Ver 3.3 Ver 4.0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98071289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CFDI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Campos 84 65 (-23%) 78 (+20%)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9801025390625" w:line="232.52225875854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Reglas de  validación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4977.0843505859375" w:right="2082.412109375" w:header="0" w:footer="720"/>
          <w:cols w:equalWidth="0" w:num="2">
            <w:col w:space="0" w:w="4400"/>
            <w:col w:space="0" w:w="4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0 95 123 (+29%)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180419921875" w:line="232.52225875854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Catálogos y Claves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52225875854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0 6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195,147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52225875854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4986.7041015625" w:right="2074.271240234375" w:header="0" w:footer="720"/>
          <w:cols w:equalWidth="0" w:num="4">
            <w:col w:space="0" w:w="2200"/>
            <w:col w:space="0" w:w="2200"/>
            <w:col w:space="0" w:w="2200"/>
            <w:col w:space="0" w:w="2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21* (+24%) 194,879 (-0.1%)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8804931640625" w:line="240" w:lineRule="auto"/>
        <w:ind w:left="1928.508491516113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Complementos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Totales 29 29 28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18011474609375" w:line="335.00106811523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666669845581055"/>
          <w:szCs w:val="46.666669845581055"/>
          <w:u w:val="none"/>
          <w:shd w:fill="auto" w:val="clear"/>
          <w:vertAlign w:val="superscript"/>
          <w:rtl w:val="0"/>
        </w:rPr>
        <w:t xml:space="preserve">*Catálogos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Objeto de  Exportación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CFDI Global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4005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849.7598266601562" w:right="2678.463134765625" w:header="0" w:footer="720"/>
          <w:cols w:equalWidth="0" w:num="2">
            <w:col w:space="0" w:w="5660"/>
            <w:col w:space="0" w:w="5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• Periodicidad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5a11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IMMEX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impuesto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IVA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1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4607.027893066406" w:right="3414.07958984375" w:header="0" w:footer="720"/>
          <w:cols w:equalWidth="0" w:num="3">
            <w:col w:space="0" w:w="2620"/>
            <w:col w:space="0" w:w="2620"/>
            <w:col w:space="0" w:w="2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• Meses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13.398590087890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Nivel operativo y tecnológico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"/>
          <w:szCs w:val="32"/>
          <w:highlight w:val="darkGray"/>
          <w:u w:val="none"/>
          <w:vertAlign w:val="baseline"/>
          <w:rtl w:val="0"/>
        </w:rPr>
        <w:t xml:space="preserve">Transición / Convivencia 4 meses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4.39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44"/>
          <w:szCs w:val="44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854.8594665527344" w:right="2029.818115234375" w:header="0" w:footer="720"/>
          <w:cols w:equalWidth="0" w:num="2">
            <w:col w:space="0" w:w="5980"/>
            <w:col w:space="0" w:w="59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44"/>
          <w:szCs w:val="44"/>
          <w:u w:val="none"/>
          <w:shd w:fill="002060" w:val="clear"/>
          <w:vertAlign w:val="baseline"/>
          <w:rtl w:val="0"/>
        </w:rPr>
        <w:t xml:space="preserve">Obligatoria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4.52026367187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Versión 3.3 del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39477539062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CFDI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939819335937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V 1.0 retenciones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4008789062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e información de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4008789062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pagos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5398559570312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V 1.0 recepción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397827148437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de pagos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7.340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.000001907348633"/>
          <w:szCs w:val="20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*No se ha definido la obligatoriedad de V2.0 Pagos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999755859375" w:line="242.429409027099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Versión 4.0 del  CFDI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-181609</wp:posOffset>
            </wp:positionV>
            <wp:extent cx="850392" cy="691896"/>
            <wp:effectExtent b="0" l="0" r="0" t="0"/>
            <wp:wrapSquare wrapText="right" distB="19050" distT="19050" distL="19050" distR="19050"/>
            <wp:docPr id="131" name="image134.png"/>
            <a:graphic>
              <a:graphicData uri="http://schemas.openxmlformats.org/drawingml/2006/picture">
                <pic:pic>
                  <pic:nvPicPr>
                    <pic:cNvPr id="0" name="image13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6918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693359375" w:line="242.4292373657226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* V 2.0 retenciones  e información de  pagos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16511</wp:posOffset>
            </wp:positionV>
            <wp:extent cx="850392" cy="694944"/>
            <wp:effectExtent b="0" l="0" r="0" t="0"/>
            <wp:wrapSquare wrapText="right" distB="19050" distT="19050" distL="19050" distR="19050"/>
            <wp:docPr id="133" name="image132.png"/>
            <a:graphic>
              <a:graphicData uri="http://schemas.openxmlformats.org/drawingml/2006/picture">
                <pic:pic>
                  <pic:nvPicPr>
                    <pic:cNvPr id="0" name="image13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6949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69366455078125" w:line="242.429409027099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* V 2.0 recepción  de pagos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16511</wp:posOffset>
            </wp:positionV>
            <wp:extent cx="847344" cy="691896"/>
            <wp:effectExtent b="0" l="0" r="0" t="0"/>
            <wp:wrapSquare wrapText="right" distB="19050" distT="19050" distL="19050" distR="1905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6918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0.2932739257812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Cancelación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b050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596.8077850341797" w:right="840" w:header="0" w:footer="720"/>
          <w:cols w:equalWidth="0" w:num="3">
            <w:col w:space="0" w:w="4820"/>
            <w:col w:space="0" w:w="4820"/>
            <w:col w:space="0" w:w="48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  <w:drawing>
          <wp:inline distB="19050" distT="19050" distL="19050" distR="19050">
            <wp:extent cx="749808" cy="3678936"/>
            <wp:effectExtent b="0" l="0" r="0" t="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36789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  <w:drawing>
          <wp:inline distB="19050" distT="19050" distL="19050" distR="19050">
            <wp:extent cx="2325624" cy="2063496"/>
            <wp:effectExtent b="0" l="0" r="0" t="0"/>
            <wp:docPr id="132" name="image139.png"/>
            <a:graphic>
              <a:graphicData uri="http://schemas.openxmlformats.org/drawingml/2006/picture">
                <pic:pic>
                  <pic:nvPicPr>
                    <pic:cNvPr id="0" name="image139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5624" cy="2063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  <w:drawing>
          <wp:inline distB="19050" distT="19050" distL="19050" distR="19050">
            <wp:extent cx="2020824" cy="1755648"/>
            <wp:effectExtent b="0" l="0" r="0" t="0"/>
            <wp:docPr id="134" name="image140.png"/>
            <a:graphic>
              <a:graphicData uri="http://schemas.openxmlformats.org/drawingml/2006/picture">
                <pic:pic>
                  <pic:nvPicPr>
                    <pic:cNvPr id="0" name="image140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0824" cy="17556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b050"/>
          <w:sz w:val="63.333333333333336"/>
          <w:szCs w:val="63.333333333333336"/>
          <w:u w:val="none"/>
          <w:shd w:fill="auto" w:val="clear"/>
          <w:vertAlign w:val="superscript"/>
          <w:rtl w:val="0"/>
        </w:rPr>
        <w:t xml:space="preserve">Mayo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ed7d31"/>
          <w:sz w:val="86.0000228881836"/>
          <w:szCs w:val="86.0000228881836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b05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2022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6.2475967407227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Resolución miscelánea fiscal 2022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8.5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40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CFDI ingreso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6396484375" w:line="350.84003448486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22448" cy="310896"/>
            <wp:effectExtent b="0" l="0" r="0" t="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3102864" cy="2880360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2880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22448" cy="310896"/>
            <wp:effectExtent b="0" l="0" r="0" t="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145620346069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22448" cy="313944"/>
            <wp:effectExtent b="0" l="0" r="0" t="0"/>
            <wp:docPr id="47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1.6748046875" w:line="301.84012413024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22448" cy="310896"/>
            <wp:effectExtent b="0" l="0" r="0" t="0"/>
            <wp:docPr id="44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74648" cy="310896"/>
            <wp:effectExtent b="0" l="0" r="0" t="0"/>
            <wp:docPr id="53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CFDI ingreso.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359985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Infracción: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598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Articulo 84,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60302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Por no incluir los complementos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5.200195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fracción IV inciso d (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400 a 600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pesos)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95965576171875" w:line="236.9052886962890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Utilizar CFDI como Empresa que Deduce  Operaciones Simuladas (EDO)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28643798828125" w:line="236.905474662780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401.6000366210938" w:right="1075.11474609375" w:header="0" w:footer="720"/>
          <w:cols w:equalWidth="0" w:num="2">
            <w:col w:space="0" w:w="6700"/>
            <w:col w:space="0" w:w="6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fracción XVI (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55% al 75%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 importe de cada  CFDI)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6.2475967407227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Resolución miscelánea fiscal 2022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8.540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400878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CFDI ingreso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6396484375" w:line="369.95504379272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55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22448" cy="310896"/>
            <wp:effectExtent b="0" l="0" r="0" t="0"/>
            <wp:docPr id="49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22448" cy="310896"/>
            <wp:effectExtent b="0" l="0" r="0" t="0"/>
            <wp:docPr id="51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22448" cy="310896"/>
            <wp:effectExtent b="0" l="0" r="0" t="0"/>
            <wp:docPr id="57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74648" cy="310896"/>
            <wp:effectExtent b="0" l="0" r="0" t="0"/>
            <wp:docPr id="58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3102864" cy="2880360"/>
            <wp:effectExtent b="0" l="0" r="0" t="0"/>
            <wp:docPr id="56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2880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22448" cy="313944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CFDI ingreso.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959716796875" w:line="248.9005565643310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¿Cuáles son las operaciones celebradas con el  público en general?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8924560546875" w:line="248.900184631347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Aquellas en las que no se cuenta con la clave del RFC  del receptor y se usa la genérica XAXX010101000.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09326171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Art. 29-A, fracción IV párrafo 2do.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159973144531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440" w:right="1440" w:header="0" w:footer="720"/>
          <w:cols w:equalWidth="0" w:num="1">
            <w:col w:space="0" w:w="129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Regla 2.7.1.46 Definición de público en general.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Resolución miscelánea fiscal 2022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8.5400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CFDI ingreso.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598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Propuesta de entendimiento público en general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9599609375" w:line="236.905474662780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¿Cuáles son las operaciones celebradas con el público en general?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2855224609375" w:line="239.9041557312011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 el comercio existen ventas en dónde no hay identificación del cliente.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8806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Ventas eventuales.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95941162109375" w:line="236.9052886962890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No hay contratos por escrito, no hay identificaciones.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864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No hay comprobantes de domicilio.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7601318359375" w:line="236.904902458190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Montos bajos en función de tipo de negocio. • Predominantemente pago en efectivo.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7.2003173828125" w:line="315.3022098541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CFDI ingreso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7880859375" w:line="350.84003448486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74648" cy="31089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3102864" cy="288036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2880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.279884338378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207.1697998046875" w:right="1353.599853515625" w:header="0" w:footer="720"/>
          <w:cols w:equalWidth="0" w:num="2">
            <w:col w:space="0" w:w="6640"/>
            <w:col w:space="0" w:w="6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1.07065200805664" w:lineRule="auto"/>
        <w:ind w:left="6387.874755859375" w:right="6930.296630859375" w:hanging="4830.6768798828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Resolución miscelánea fiscal 2022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CFDI ingreso.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5.3026676177978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CFDI ingreso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7868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22448" cy="310896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-93725</wp:posOffset>
            </wp:positionH>
            <wp:positionV relativeFrom="paragraph">
              <wp:posOffset>95250</wp:posOffset>
            </wp:positionV>
            <wp:extent cx="3102864" cy="2880360"/>
            <wp:effectExtent b="0" l="0" r="0" t="0"/>
            <wp:wrapSquare wrapText="bothSides" distB="19050" distT="19050" distL="19050" distR="1905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2880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36181640625" w:line="270.544795989990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8.000001907348633"/>
          <w:szCs w:val="28.000001907348633"/>
          <w:u w:val="none"/>
          <w:shd w:fill="f2f2f2" w:val="clear"/>
          <w:vertAlign w:val="baseline"/>
          <w:rtl w:val="0"/>
        </w:rPr>
        <w:t xml:space="preserve">+ Información Global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Periodo, Mes, Año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22448" cy="310896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22448" cy="310896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74648" cy="310896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31242</wp:posOffset>
            </wp:positionH>
            <wp:positionV relativeFrom="paragraph">
              <wp:posOffset>-13461</wp:posOffset>
            </wp:positionV>
            <wp:extent cx="2822448" cy="313944"/>
            <wp:effectExtent b="0" l="0" r="0" t="0"/>
            <wp:wrapSquare wrapText="bothSides" distB="19050" distT="19050" distL="19050" distR="1905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39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905474662780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Operaciones celebradas con el público en general, cambios.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6.7999267578125" w:line="239.9041557312011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CFF: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Nombre y domicilio son requeridos (nuevo requisito).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2877197265625" w:line="236.9050884246826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RMF: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Facilidad para emitir facturación global publico en general.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0.8001708984375" w:line="236.90530300140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Regla 2.7.2.21. Emisión de comprobante simplificado: ticket, nota, etc. incluido en factura global.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863037109375" w:line="236.9052886962890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Factura global por día, semana mes y bimestral en RIF.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686279296875" w:line="248.900184631347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Reduce a hasta 24 horas para remitir CFDI a SAT o PAC.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9050884246826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Montos &gt; 100 $ si no se solicita no se emite ticket, nota etc.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Resolución miscelánea fiscal 2022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0.1397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CFDI ingreso.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60498046875" w:line="239.90376949310303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Operaciones celebradas con el público en general,  cambios.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288330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d7d3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7d31"/>
          <w:sz w:val="32"/>
          <w:szCs w:val="32"/>
          <w:u w:val="none"/>
          <w:shd w:fill="auto" w:val="clear"/>
          <w:vertAlign w:val="baseline"/>
          <w:rtl w:val="0"/>
        </w:rPr>
        <w:t xml:space="preserve">3. Guía de llenado: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598876953125" w:line="251.899251937866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Para factura global: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7d31"/>
          <w:sz w:val="32"/>
          <w:szCs w:val="32"/>
          <w:u w:val="none"/>
          <w:shd w:fill="auto" w:val="clear"/>
          <w:vertAlign w:val="baseline"/>
          <w:rtl w:val="0"/>
        </w:rPr>
        <w:t xml:space="preserve">RFC: XAXX010101000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 Nombre: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903596878051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7d31"/>
          <w:sz w:val="32"/>
          <w:szCs w:val="32"/>
          <w:u w:val="none"/>
          <w:shd w:fill="auto" w:val="clear"/>
          <w:vertAlign w:val="baseline"/>
          <w:rtl w:val="0"/>
        </w:rPr>
        <w:t xml:space="preserve">“PUBLICO EN GENERAL”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Domicilio fiscal:  Mismo C.P. que en campo Lugar de expedición. • Instrucciones para llenado del nuevo nodo  Información Global.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5546875" w:line="248.9003849029541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d7d3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32"/>
          <w:szCs w:val="32"/>
          <w:u w:val="none"/>
          <w:shd w:fill="auto" w:val="clear"/>
          <w:vertAlign w:val="baseline"/>
          <w:rtl w:val="0"/>
        </w:rPr>
        <w:t xml:space="preserve">En régimen fiscal receptor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 deberán incluir la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7d31"/>
          <w:sz w:val="32"/>
          <w:szCs w:val="32"/>
          <w:u w:val="none"/>
          <w:shd w:fill="auto" w:val="clear"/>
          <w:vertAlign w:val="baseline"/>
          <w:rtl w:val="0"/>
        </w:rPr>
        <w:t xml:space="preserve">clave “16” sin obligaciones fiscales.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9050884246826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No hay instrucción para factura individual con  publico en general en Guía de llenado del CFDI.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0.3997802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CFDI ingreso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39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3102864" cy="2880360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2880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4.27644729614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500.85205078125" w:right="1570.02197265625" w:header="0" w:footer="720"/>
          <w:cols w:equalWidth="0" w:num="2">
            <w:col w:space="0" w:w="6400"/>
            <w:col w:space="0" w:w="6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22447" cy="310896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7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104" name="image104.png"/>
            <a:graphic>
              <a:graphicData uri="http://schemas.openxmlformats.org/drawingml/2006/picture">
                <pic:pic>
                  <pic:nvPicPr>
                    <pic:cNvPr id="0" name="image104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77696" cy="310896"/>
            <wp:effectExtent b="0" l="0" r="0" t="0"/>
            <wp:docPr id="106" name="image106.png"/>
            <a:graphic>
              <a:graphicData uri="http://schemas.openxmlformats.org/drawingml/2006/picture">
                <pic:pic>
                  <pic:nvPicPr>
                    <pic:cNvPr id="0" name="image106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7.197608947754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Resolución miscelánea fiscal 2022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3.33984375" w:line="240" w:lineRule="auto"/>
        <w:ind w:left="0" w:right="6405.1281738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CFDI ingreso.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96044921875" w:line="240" w:lineRule="auto"/>
        <w:ind w:left="975.462989807128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CFDI ingreso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01123046875" w:line="350.84003448486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110" name="image110.png"/>
            <a:graphic>
              <a:graphicData uri="http://schemas.openxmlformats.org/drawingml/2006/picture">
                <pic:pic>
                  <pic:nvPicPr>
                    <pic:cNvPr id="0" name="image110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111" name="image111.png"/>
            <a:graphic>
              <a:graphicData uri="http://schemas.openxmlformats.org/drawingml/2006/picture">
                <pic:pic>
                  <pic:nvPicPr>
                    <pic:cNvPr id="0" name="image111.pn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107" name="image107.png"/>
            <a:graphic>
              <a:graphicData uri="http://schemas.openxmlformats.org/drawingml/2006/picture">
                <pic:pic>
                  <pic:nvPicPr>
                    <pic:cNvPr id="0" name="image107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108" name="image108.png"/>
            <a:graphic>
              <a:graphicData uri="http://schemas.openxmlformats.org/drawingml/2006/picture">
                <pic:pic>
                  <pic:nvPicPr>
                    <pic:cNvPr id="0" name="image108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117" name="image117.png"/>
            <a:graphic>
              <a:graphicData uri="http://schemas.openxmlformats.org/drawingml/2006/picture">
                <pic:pic>
                  <pic:nvPicPr>
                    <pic:cNvPr id="0" name="image117.pn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74648" cy="310896"/>
            <wp:effectExtent b="0" l="0" r="0" t="0"/>
            <wp:docPr id="119" name="image119.png"/>
            <a:graphic>
              <a:graphicData uri="http://schemas.openxmlformats.org/drawingml/2006/picture">
                <pic:pic>
                  <pic:nvPicPr>
                    <pic:cNvPr id="0" name="image119.png"/>
                    <pic:cNvPicPr preferRelativeResize="0"/>
                  </pic:nvPicPr>
                  <pic:blipFill>
                    <a:blip r:embed="rId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3102864" cy="2880360"/>
            <wp:effectExtent b="0" l="0" r="0" t="0"/>
            <wp:docPr id="113" name="image113.png"/>
            <a:graphic>
              <a:graphicData uri="http://schemas.openxmlformats.org/drawingml/2006/picture">
                <pic:pic>
                  <pic:nvPicPr>
                    <pic:cNvPr id="0" name="image113.png"/>
                    <pic:cNvPicPr preferRelativeResize="0"/>
                  </pic:nvPicPr>
                  <pic:blipFill>
                    <a:blip r:embed="rId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2880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9001846313476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Operaciones celebradas con el público en  general, cambios.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89306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 Estándar 4.0: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96032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Si RFC receptor es genérico: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9.19982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4.00000286102295"/>
          <w:szCs w:val="14.0000028610229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Nombre no se valida en lista LRFC.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60498046875" w:line="251.898880004882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4.00000286102295"/>
          <w:szCs w:val="14.0000028610229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Si nombre es “PUBLICO EN GENERAL” RFC  debe ser el genérico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9052886962890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4.00000286102295"/>
          <w:szCs w:val="14.0000028610229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Domicilio fiscal debe ser el mismo del campo  Lugar de expedición.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Resolución miscelánea fiscal 2022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0.13977050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CFDI ingreso.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7601318359375" w:line="248.900556564331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Resultado facturación operaciones público en general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Factura global.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598876953125" w:line="251.899251937866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a) Para incluir operaciones público en general como ventas de refacciones.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903596878051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b) Se expide con RFC receptor: genérico, nombre; PUBLICO EN GENERAL y domicilio fiscal: mismo C.P. que tenga el campo “Lugar de expedición”.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c) Al cliente se entrega ticket o nota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0.3997802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CFDI ingreso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3950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219.2000579833984" w:right="1430.166015625" w:header="0" w:footer="720"/>
          <w:cols w:equalWidth="0" w:num="2">
            <w:col w:space="0" w:w="6600"/>
            <w:col w:space="0" w:w="66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22447" cy="310896"/>
            <wp:effectExtent b="0" l="0" r="0" t="0"/>
            <wp:docPr id="115" name="image115.png"/>
            <a:graphic>
              <a:graphicData uri="http://schemas.openxmlformats.org/drawingml/2006/picture">
                <pic:pic>
                  <pic:nvPicPr>
                    <pic:cNvPr id="0" name="image115.png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7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122" name="image122.png"/>
            <a:graphic>
              <a:graphicData uri="http://schemas.openxmlformats.org/drawingml/2006/picture">
                <pic:pic>
                  <pic:nvPicPr>
                    <pic:cNvPr id="0" name="image122.png"/>
                    <pic:cNvPicPr preferRelativeResize="0"/>
                  </pic:nvPicPr>
                  <pic:blipFill>
                    <a:blip r:embed="rId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120" name="image120.png"/>
            <a:graphic>
              <a:graphicData uri="http://schemas.openxmlformats.org/drawingml/2006/picture">
                <pic:pic>
                  <pic:nvPicPr>
                    <pic:cNvPr id="0" name="image120.pn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121" name="image121.png"/>
            <a:graphic>
              <a:graphicData uri="http://schemas.openxmlformats.org/drawingml/2006/picture">
                <pic:pic>
                  <pic:nvPicPr>
                    <pic:cNvPr id="0" name="image121.png"/>
                    <pic:cNvPicPr preferRelativeResize="0"/>
                  </pic:nvPicPr>
                  <pic:blipFill>
                    <a:blip r:embed="rId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125" name="image125.png"/>
            <a:graphic>
              <a:graphicData uri="http://schemas.openxmlformats.org/drawingml/2006/picture">
                <pic:pic>
                  <pic:nvPicPr>
                    <pic:cNvPr id="0" name="image125.png"/>
                    <pic:cNvPicPr preferRelativeResize="0"/>
                  </pic:nvPicPr>
                  <pic:blipFill>
                    <a:blip r:embed="rId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77696" cy="310896"/>
            <wp:effectExtent b="0" l="0" r="0" t="0"/>
            <wp:docPr id="126" name="image126.png"/>
            <a:graphic>
              <a:graphicData uri="http://schemas.openxmlformats.org/drawingml/2006/picture">
                <pic:pic>
                  <pic:nvPicPr>
                    <pic:cNvPr id="0" name="image126.png"/>
                    <pic:cNvPicPr preferRelativeResize="0"/>
                  </pic:nvPicPr>
                  <pic:blipFill>
                    <a:blip r:embed="rId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3102864" cy="2880360"/>
            <wp:effectExtent b="0" l="0" r="0" t="0"/>
            <wp:docPr id="123" name="image123.png"/>
            <a:graphic>
              <a:graphicData uri="http://schemas.openxmlformats.org/drawingml/2006/picture">
                <pic:pic>
                  <pic:nvPicPr>
                    <pic:cNvPr id="0" name="image123.png"/>
                    <pic:cNvPicPr preferRelativeResize="0"/>
                  </pic:nvPicPr>
                  <pic:blipFill>
                    <a:blip r:embed="rId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2880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7.197608947754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Resolución miscelánea fiscal 2022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3.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CFDI ingreso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01123046875" w:line="290.046300888061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124" name="image124.png"/>
            <a:graphic>
              <a:graphicData uri="http://schemas.openxmlformats.org/drawingml/2006/picture">
                <pic:pic>
                  <pic:nvPicPr>
                    <pic:cNvPr id="0" name="image124.png"/>
                    <pic:cNvPicPr preferRelativeResize="0"/>
                  </pic:nvPicPr>
                  <pic:blipFill>
                    <a:blip r:embed="rId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128" name="image128.png"/>
            <a:graphic>
              <a:graphicData uri="http://schemas.openxmlformats.org/drawingml/2006/picture">
                <pic:pic>
                  <pic:nvPicPr>
                    <pic:cNvPr id="0" name="image128.png"/>
                    <pic:cNvPicPr preferRelativeResize="0"/>
                  </pic:nvPicPr>
                  <pic:blipFill>
                    <a:blip r:embed="rId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129" name="image129.png"/>
            <a:graphic>
              <a:graphicData uri="http://schemas.openxmlformats.org/drawingml/2006/picture">
                <pic:pic>
                  <pic:nvPicPr>
                    <pic:cNvPr id="0" name="image129.png"/>
                    <pic:cNvPicPr preferRelativeResize="0"/>
                  </pic:nvPicPr>
                  <pic:blipFill>
                    <a:blip r:embed="rId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127" name="image127.png"/>
            <a:graphic>
              <a:graphicData uri="http://schemas.openxmlformats.org/drawingml/2006/picture">
                <pic:pic>
                  <pic:nvPicPr>
                    <pic:cNvPr id="0" name="image127.png"/>
                    <pic:cNvPicPr preferRelativeResize="0"/>
                  </pic:nvPicPr>
                  <pic:blipFill>
                    <a:blip r:embed="rId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74648" cy="310896"/>
            <wp:effectExtent b="0" l="0" r="0" t="0"/>
            <wp:docPr id="65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3102864" cy="2880360"/>
            <wp:effectExtent b="0" l="0" r="0" t="0"/>
            <wp:docPr id="66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2880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63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CFDI ingreso.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7601318359375" w:line="248.900556564331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Facturación operaciones público en general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Factura individual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0" w:line="251.899251937866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a) Para incluir operaciones público en general con  un sólo cliente que no da su RFC.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0948486328125" w:line="242.902851104736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b) Se expide con RFC receptor: genérico, nombre:  nombre del cliente, domicilio fiscal: mismo C.P.  que tenga el campo “Lugar de expedición”.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08972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c) Al cliente se entrega el CFDI.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Resolución miscelánea fiscal 2022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7.3400878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Recomendaciones y puntos de riesgo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95971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Considerar: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7601318359375" w:line="240.903596878051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Venta de un vehículo difícilmente puede considerar comercialmente como una operación celebrada con el público en general, se sugiere solicitar y facturar al RFC del cliente.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5552978515625" w:line="242.902822494506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Ahora el SAT verifica en CFDI coincidencia entre nombre, C.P. de domicilio fiscal y RFC en base de datos.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08941650390625" w:line="240.903596878051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SAT puede identificar nombres de contribuyentes inscritos que compran autos y no dan su RFC para facturar. Esto puede llamar la atención de Auditoría.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0.3997802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CFDI ingreso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39501953125" w:line="350.84003448486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64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3102864" cy="2880360"/>
            <wp:effectExtent b="0" l="0" r="0" t="0"/>
            <wp:docPr id="71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2880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22447" cy="310896"/>
            <wp:effectExtent b="0" l="0" r="0" t="0"/>
            <wp:docPr id="73" name="image73.png"/>
            <a:graphic>
              <a:graphicData uri="http://schemas.openxmlformats.org/drawingml/2006/picture">
                <pic:pic>
                  <pic:nvPicPr>
                    <pic:cNvPr id="0" name="image73.png"/>
                    <pic:cNvPicPr preferRelativeResize="0"/>
                  </pic:nvPicPr>
                  <pic:blipFill>
                    <a:blip r:embed="rId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7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68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6.236572265625" w:line="287.2637271881103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219.2000579833984" w:right="854.132080078125" w:header="0" w:footer="720"/>
          <w:cols w:equalWidth="0" w:num="2">
            <w:col w:space="0" w:w="6900"/>
            <w:col w:space="0" w:w="6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69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77" name="image77.png"/>
            <a:graphic>
              <a:graphicData uri="http://schemas.openxmlformats.org/drawingml/2006/picture">
                <pic:pic>
                  <pic:nvPicPr>
                    <pic:cNvPr id="0" name="image77.png"/>
                    <pic:cNvPicPr preferRelativeResize="0"/>
                  </pic:nvPicPr>
                  <pic:blipFill>
                    <a:blip r:embed="rId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77696" cy="310896"/>
            <wp:effectExtent b="0" l="0" r="0" t="0"/>
            <wp:docPr id="79" name="image79.png"/>
            <a:graphic>
              <a:graphicData uri="http://schemas.openxmlformats.org/drawingml/2006/picture">
                <pic:pic>
                  <pic:nvPicPr>
                    <pic:cNvPr id="0" name="image79.png"/>
                    <pic:cNvPicPr preferRelativeResize="0"/>
                  </pic:nvPicPr>
                  <pic:blipFill>
                    <a:blip r:embed="rId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7.197608947754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Resolución miscelánea fiscal 2022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740234375" w:line="240" w:lineRule="auto"/>
        <w:ind w:left="0" w:right="3240.8215332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Recomendaciones y puntos de riesgo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5600585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2396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CFDI ingreso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01123046875" w:line="284.0968036651611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82" name="image82.png"/>
            <a:graphic>
              <a:graphicData uri="http://schemas.openxmlformats.org/drawingml/2006/picture">
                <pic:pic>
                  <pic:nvPicPr>
                    <pic:cNvPr id="0" name="image82.png"/>
                    <pic:cNvPicPr preferRelativeResize="0"/>
                  </pic:nvPicPr>
                  <pic:blipFill>
                    <a:blip r:embed="rId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88" name="image88.png"/>
            <a:graphic>
              <a:graphicData uri="http://schemas.openxmlformats.org/drawingml/2006/picture">
                <pic:pic>
                  <pic:nvPicPr>
                    <pic:cNvPr id="0" name="image88.png"/>
                    <pic:cNvPicPr preferRelativeResize="0"/>
                  </pic:nvPicPr>
                  <pic:blipFill>
                    <a:blip r:embed="rId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89" name="image89.png"/>
            <a:graphic>
              <a:graphicData uri="http://schemas.openxmlformats.org/drawingml/2006/picture">
                <pic:pic>
                  <pic:nvPicPr>
                    <pic:cNvPr id="0" name="image89.png"/>
                    <pic:cNvPicPr preferRelativeResize="0"/>
                  </pic:nvPicPr>
                  <pic:blipFill>
                    <a:blip r:embed="rId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85" name="image85.png"/>
            <a:graphic>
              <a:graphicData uri="http://schemas.openxmlformats.org/drawingml/2006/picture">
                <pic:pic>
                  <pic:nvPicPr>
                    <pic:cNvPr id="0" name="image85.png"/>
                    <pic:cNvPicPr preferRelativeResize="0"/>
                  </pic:nvPicPr>
                  <pic:blipFill>
                    <a:blip r:embed="rId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87" name="image87.png"/>
            <a:graphic>
              <a:graphicData uri="http://schemas.openxmlformats.org/drawingml/2006/picture">
                <pic:pic>
                  <pic:nvPicPr>
                    <pic:cNvPr id="0" name="image87.png"/>
                    <pic:cNvPicPr preferRelativeResize="0"/>
                  </pic:nvPicPr>
                  <pic:blipFill>
                    <a:blip r:embed="rId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74648" cy="310896"/>
            <wp:effectExtent b="0" l="0" r="0" t="0"/>
            <wp:docPr id="93" name="image93.png"/>
            <a:graphic>
              <a:graphicData uri="http://schemas.openxmlformats.org/drawingml/2006/picture">
                <pic:pic>
                  <pic:nvPicPr>
                    <pic:cNvPr id="0" name="image93.png"/>
                    <pic:cNvPicPr preferRelativeResize="0"/>
                  </pic:nvPicPr>
                  <pic:blipFill>
                    <a:blip r:embed="rId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-81533</wp:posOffset>
            </wp:positionH>
            <wp:positionV relativeFrom="paragraph">
              <wp:posOffset>95250</wp:posOffset>
            </wp:positionV>
            <wp:extent cx="3102864" cy="2880360"/>
            <wp:effectExtent b="0" l="0" r="0" t="0"/>
            <wp:wrapSquare wrapText="bothSides" distB="19050" distT="19050" distL="19050" distR="19050"/>
            <wp:docPr id="95" name="image95.png"/>
            <a:graphic>
              <a:graphicData uri="http://schemas.openxmlformats.org/drawingml/2006/picture">
                <pic:pic>
                  <pic:nvPicPr>
                    <pic:cNvPr id="0" name="image95.png"/>
                    <pic:cNvPicPr preferRelativeResize="0"/>
                  </pic:nvPicPr>
                  <pic:blipFill>
                    <a:blip r:embed="rId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2880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Considerar: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9603271484375" w:line="238.404622077941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 CFDI se emite al RFC de quien compra el auto o con  quien se contrata, emitir CFDI al RFC de persona distinta  es una infracción. (fracción IX, art. 83 CFF)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2872314453125" w:line="244.40217018127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Emitir sistemáticamente CFDI por venta de autos a RFC  genéricos puede poner al sector en la mira de SAT bajo  los supuestos de: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8.3999633789062" w:line="244.4020843505859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a. Personas que pretendan no conozcan sus erogaciones para evitar detección de discrepancias fiscales.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900184631347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b. Personas no registradas en el RFC con erogaciones  discrepantes con su situación de no percibir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ingresos.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Resolución miscelánea fiscal 2022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5.33996582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19"/>
          <w:sz w:val="32"/>
          <w:szCs w:val="32"/>
          <w:u w:val="none"/>
          <w:shd w:fill="auto" w:val="clear"/>
          <w:vertAlign w:val="baseline"/>
          <w:rtl w:val="0"/>
        </w:rPr>
        <w:t xml:space="preserve">CFDI complemento Carta Porte.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76013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Escenario: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16015625" w:line="236.9050884246826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Armadora o agencia transporta vehículo nuevo circulando (no en madrina o plataforma).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0865478515625" w:line="236.9050884246826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 aplica emisión CP dado que no ahí un medio de transporte que lleve a la mercancía como carga.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887084960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Nota: llevando permiso de la SICT y en su caso pedimento.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0.3997802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CFDI Carta Porte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39501953125" w:line="350.84003448486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319.32861328125" w:right="743.935546875" w:header="0" w:footer="720"/>
          <w:cols w:equalWidth="0" w:num="2">
            <w:col w:space="0" w:w="6900"/>
            <w:col w:space="0" w:w="6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90" name="image90.png"/>
            <a:graphic>
              <a:graphicData uri="http://schemas.openxmlformats.org/drawingml/2006/picture">
                <pic:pic>
                  <pic:nvPicPr>
                    <pic:cNvPr id="0" name="image90.png"/>
                    <pic:cNvPicPr preferRelativeResize="0"/>
                  </pic:nvPicPr>
                  <pic:blipFill>
                    <a:blip r:embed="rId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22447" cy="310896"/>
            <wp:effectExtent b="0" l="0" r="0" t="0"/>
            <wp:docPr id="91" name="image91.png"/>
            <a:graphic>
              <a:graphicData uri="http://schemas.openxmlformats.org/drawingml/2006/picture">
                <pic:pic>
                  <pic:nvPicPr>
                    <pic:cNvPr id="0" name="image91.png"/>
                    <pic:cNvPicPr preferRelativeResize="0"/>
                  </pic:nvPicPr>
                  <pic:blipFill>
                    <a:blip r:embed="rId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7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0896"/>
            <wp:effectExtent b="0" l="0" r="0" t="0"/>
            <wp:docPr id="99" name="image99.png"/>
            <a:graphic>
              <a:graphicData uri="http://schemas.openxmlformats.org/drawingml/2006/picture">
                <pic:pic>
                  <pic:nvPicPr>
                    <pic:cNvPr id="0" name="image99.png"/>
                    <pic:cNvPicPr preferRelativeResize="0"/>
                  </pic:nvPicPr>
                  <pic:blipFill>
                    <a:blip r:embed="rId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77696" cy="310896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3102864" cy="2880360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2880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1.8129348754883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Comprobante tipo pago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8.9398193359375" w:line="240" w:lineRule="auto"/>
        <w:ind w:left="1176.511726379394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23974609375" w:line="240" w:lineRule="auto"/>
        <w:ind w:left="0" w:right="990.5114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46.666669845581055"/>
          <w:szCs w:val="46.666669845581055"/>
          <w:u w:val="none"/>
          <w:shd w:fill="auto" w:val="clear"/>
          <w:vertAlign w:val="superscript"/>
          <w:rtl w:val="0"/>
        </w:rPr>
        <w:t xml:space="preserve">CFDI Pago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Código Fiscal de la Federación: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Sin Cambios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5596923828125" w:line="350.83977699279785" w:lineRule="auto"/>
        <w:ind w:left="0" w:right="553.599853515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2822448" cy="310896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2822448" cy="313944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1374648" cy="310896"/>
            <wp:effectExtent b="0" l="0" r="0" t="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3102864" cy="2880360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2880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.735897064209" w:lineRule="auto"/>
        <w:ind w:left="177.59994506835938" w:right="817.6007080078125" w:hanging="19.1999816894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2819400" cy="313944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1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2822448" cy="313944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1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2822448" cy="313944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2448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7.30499267578125" w:lineRule="auto"/>
        <w:ind w:left="613.092041015625" w:right="0.953369140625" w:firstLine="0.0799560546875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420.8000183105469" w:right="3540.15380859375" w:header="0" w:footer="720"/>
          <w:cols w:equalWidth="0" w:num="2">
            <w:col w:space="0" w:w="5440"/>
            <w:col w:space="0" w:w="54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artículo 29-A fracción VII, inciso b)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Resolución Miscelánea fiscal 2022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CFDI de pagos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1.3397216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Regla 2.7.1.32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83984375" w:line="236.9050884246826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 modifica el plazo para la emisión del  complemento para recepción de pagos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2867431640625" w:line="238.4046220779419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Antes: A más tardar al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écimo día natural del mes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inmediato siguiente al que corresponda el o los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agos recibidos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2872314453125" w:line="244.4021987915039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Ahora: A más tardar al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uinto día natural del mes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inmediato siguiente al que corresponda el o los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agos recibidos.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4.7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83947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CFDI Pago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639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884.2859649658203" w:right="1430.400390625" w:header="0" w:footer="720"/>
          <w:cols w:equalWidth="0" w:num="2">
            <w:col w:space="0" w:w="6780"/>
            <w:col w:space="0" w:w="6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399" cy="310896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399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1" cy="310896"/>
            <wp:effectExtent b="0" l="0" r="0" t="0"/>
            <wp:docPr id="52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1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1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1" cy="310896"/>
            <wp:effectExtent b="0" l="0" r="0" t="0"/>
            <wp:docPr id="54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1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1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1" cy="313944"/>
            <wp:effectExtent b="0" l="0" r="0" t="0"/>
            <wp:docPr id="48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1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1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819401" cy="313944"/>
            <wp:effectExtent b="0" l="0" r="0" t="0"/>
            <wp:docPr id="50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1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1" cy="313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74648" cy="310896"/>
            <wp:effectExtent b="0" l="0" r="0" t="0"/>
            <wp:docPr id="45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1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3102864" cy="2880360"/>
            <wp:effectExtent b="0" l="0" r="0" t="0"/>
            <wp:docPr id="46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1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2880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9.16980743408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CFDI de pagos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739501953125" w:line="240" w:lineRule="auto"/>
        <w:ind w:left="629.2795944213867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Tecnológico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3974609375" w:line="240" w:lineRule="auto"/>
        <w:ind w:left="622.2796249389648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Cambios a versión 2.0 del complemento para recepción de pagos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401123046875" w:line="496.9438362121582" w:lineRule="auto"/>
        <w:ind w:left="8702.2607421875" w:right="2596.86279296875" w:hanging="8095.1007080078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En vigor a partir del 01 de enero del 2022, obligatorio a partir del 01 de mayor del 2022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f0f0f0" w:val="clear"/>
          <w:vertAlign w:val="baseline"/>
          <w:rtl w:val="0"/>
        </w:rPr>
        <w:t xml:space="preserve">Ver 1.0 Ver 2.0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CRP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9.011316299438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Campos 34 54 (+59%) Reglas de validación 62 98 (+58%)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779.6884155273438" w:right="923.131103515625" w:header="0" w:footer="720"/>
          <w:cols w:equalWidth="0" w:num="3">
            <w:col w:space="0" w:w="4380"/>
            <w:col w:space="0" w:w="4380"/>
            <w:col w:space="0" w:w="4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Posible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239501953125" w:line="257.039995193481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Catálogos y Claves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5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39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228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5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72.449951171875" w:right="1091.943359375" w:header="0" w:footer="720"/>
          <w:cols w:equalWidth="0" w:num="4">
            <w:col w:space="0" w:w="2820"/>
            <w:col w:space="0" w:w="2820"/>
            <w:col w:space="0" w:w="2820"/>
            <w:col w:space="0" w:w="2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error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8.0389404296875" w:line="243.33128929138184" w:lineRule="auto"/>
        <w:ind w:left="1202.9934692382812" w:right="1554.964599609375" w:hanging="348.23989868164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Se incluyen nuevos campos para identificar sí los pagos de las operaciones que ampara el comprobante son objeto de impuestos.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15350341796875" w:line="257.03999519348145" w:lineRule="auto"/>
        <w:ind w:left="854.7535705566406" w:right="1551.217041015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Se incluye un nuevo apartado con el resumen de los importes totales de los pagos realizados expresados en moneda nacional, así como los impuestos que se trasladan.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96002197265625" w:line="240" w:lineRule="auto"/>
        <w:ind w:left="854.753608703613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Se identifica los pagos a cuenta de terceros.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4.899330139160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Cambios a documentación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-993710</wp:posOffset>
            </wp:positionH>
            <wp:positionV relativeFrom="paragraph">
              <wp:posOffset>204426</wp:posOffset>
            </wp:positionV>
            <wp:extent cx="9753657" cy="5483679"/>
            <wp:effectExtent b="0" l="0" r="0" t="0"/>
            <wp:wrapSquare wrapText="bothSides" distB="19050" distT="19050" distL="19050" distR="1905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1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53657" cy="54836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4.539794921875" w:line="257.03999519348145" w:lineRule="auto"/>
        <w:ind w:left="602.8457260131836" w:right="6046.9555664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Publicación de estándar técnico y catálogo 22 de diciembre de 2021 Actualización a Guía de llenado 31 de diciembre del 2021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Cambios a documentación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8.5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4392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CFDI Pago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Modifica el Apéndice 7 Cobro por cuenta de terceros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9.24011230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07848"/>
            <wp:effectExtent b="0" l="0" r="0" t="0"/>
            <wp:docPr id="43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1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f2f2f2" w:val="clear"/>
          <w:vertAlign w:val="baseline"/>
          <w:rtl w:val="0"/>
        </w:rPr>
        <w:t xml:space="preserve">TipoDeComprobante= 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-93725</wp:posOffset>
            </wp:positionH>
            <wp:positionV relativeFrom="paragraph">
              <wp:posOffset>95250</wp:posOffset>
            </wp:positionV>
            <wp:extent cx="3032760" cy="2846832"/>
            <wp:effectExtent b="0" l="0" r="0" t="0"/>
            <wp:wrapSquare wrapText="bothSides" distB="19050" distT="19050" distL="19050" distR="1905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1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8468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2386474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f2f2f2" w:val="clear"/>
          <w:vertAlign w:val="baseline"/>
          <w:rtl w:val="0"/>
        </w:rPr>
        <w:t xml:space="preserve">Exportación: 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-79330</wp:posOffset>
            </wp:positionH>
            <wp:positionV relativeFrom="paragraph">
              <wp:posOffset>-47497</wp:posOffset>
            </wp:positionV>
            <wp:extent cx="2755392" cy="307848"/>
            <wp:effectExtent b="0" l="0" r="0" t="0"/>
            <wp:wrapSquare wrapText="bothSides" distB="19050" distT="19050" distL="19050" distR="1905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1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RFC de Emisor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f2f2f2" w:val="clear"/>
          <w:vertAlign w:val="baseline"/>
          <w:rtl w:val="0"/>
        </w:rPr>
        <w:t xml:space="preserve">Nombre de Emisor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-94735</wp:posOffset>
            </wp:positionH>
            <wp:positionV relativeFrom="paragraph">
              <wp:posOffset>22606</wp:posOffset>
            </wp:positionV>
            <wp:extent cx="2755392" cy="307848"/>
            <wp:effectExtent b="0" l="0" r="0" t="0"/>
            <wp:wrapSquare wrapText="bothSides" distB="19050" distT="19050" distL="19050" distR="1905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1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179931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Régimen de Emisor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80126953125" w:line="213.7786817550659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10896"/>
            <wp:effectExtent b="0" l="0" r="0" t="0"/>
            <wp:docPr id="76" name="image76.png"/>
            <a:graphic>
              <a:graphicData uri="http://schemas.openxmlformats.org/drawingml/2006/picture">
                <pic:pic>
                  <pic:nvPicPr>
                    <pic:cNvPr id="0" name="image76.png"/>
                    <pic:cNvPicPr preferRelativeResize="0"/>
                  </pic:nvPicPr>
                  <pic:blipFill>
                    <a:blip r:embed="rId1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RFC de Receptor Nombre del receptor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-79495</wp:posOffset>
            </wp:positionH>
            <wp:positionV relativeFrom="paragraph">
              <wp:posOffset>448818</wp:posOffset>
            </wp:positionV>
            <wp:extent cx="2755392" cy="307848"/>
            <wp:effectExtent b="0" l="0" r="0" t="0"/>
            <wp:wrapSquare wrapText="bothSides" distB="19050" distT="19050" distL="19050" distR="19050"/>
            <wp:docPr id="78" name="image78.png"/>
            <a:graphic>
              <a:graphicData uri="http://schemas.openxmlformats.org/drawingml/2006/picture">
                <pic:pic>
                  <pic:nvPicPr>
                    <pic:cNvPr id="0" name="image78.png"/>
                    <pic:cNvPicPr preferRelativeResize="0"/>
                  </pic:nvPicPr>
                  <pic:blipFill>
                    <a:blip r:embed="rId1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79541015625" w:line="238.0586242675781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Régimen del Receptor Domicilio fiscal de receptor Uso del CFDI: CP0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f2f2f2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1329010</wp:posOffset>
            </wp:positionH>
            <wp:positionV relativeFrom="paragraph">
              <wp:posOffset>339598</wp:posOffset>
            </wp:positionV>
            <wp:extent cx="1344168" cy="307848"/>
            <wp:effectExtent b="0" l="0" r="0" t="0"/>
            <wp:wrapSquare wrapText="bothSides" distB="19050" distT="19050" distL="19050" distR="19050"/>
            <wp:docPr id="74" name="image74.png"/>
            <a:graphic>
              <a:graphicData uri="http://schemas.openxmlformats.org/drawingml/2006/picture">
                <pic:pic>
                  <pic:nvPicPr>
                    <pic:cNvPr id="0" name="image74.png"/>
                    <pic:cNvPicPr preferRelativeResize="0"/>
                  </pic:nvPicPr>
                  <pic:blipFill>
                    <a:blip r:embed="rId1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307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• Se debe emitir un CFDI por cada tercero.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239501953125" w:line="250.185441970825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• A nivel Concepto de CFDI, en el nodo ACuentaTerceros se deben registrar los datos del tercero al que le corresponde el pago.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2.1575927734375" w:line="246.758251190185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• Se debe incorporar solo un nodo pago en el que se registra el detalle del pago que le corresponde al tercero; en su caso, con los impuestos que le apliquen de acuerdo a lo reflejado en el CFDI de ingresos que paga.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00001907348633"/>
          <w:szCs w:val="20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Posible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036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00001907348633"/>
          <w:szCs w:val="20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error en la guía de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036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00001907348633"/>
          <w:szCs w:val="20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536.8557739257812" w:right="1627.11181640625" w:header="0" w:footer="720"/>
          <w:cols w:equalWidth="0" w:num="2">
            <w:col w:space="0" w:w="6340"/>
            <w:col w:space="0" w:w="6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00001907348633"/>
          <w:szCs w:val="20.000001907348633"/>
          <w:u w:val="none"/>
          <w:shd w:fill="auto" w:val="clear"/>
          <w:vertAlign w:val="baseline"/>
          <w:rtl w:val="0"/>
        </w:rPr>
        <w:t xml:space="preserve">llenado P01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2.74646759033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Cancelaciones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2.139892578125" w:line="240" w:lineRule="auto"/>
        <w:ind w:left="990.2241897583008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Código Fiscal de la Federación: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3974609375" w:line="240" w:lineRule="auto"/>
        <w:ind w:left="977.62409210205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Con Cambios: Requisitos de los comprobantes Artículo 29-A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8394775390625" w:line="250.18564224243164" w:lineRule="auto"/>
        <w:ind w:left="976.2240600585938" w:right="1188.26171875" w:hanging="12.5999450683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A partir del 1 de enero de 2022, los CFDI sólo podrán cancelarse en el mismo ejercicio en que se hayan emitido a excepción de la factura global emitida por las personas físicas del Régimen Simplificado de Confianza, las cuales solo podrán cancelarse en el mes de su emisión.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357177734375" w:line="250.1854419708252" w:lineRule="auto"/>
        <w:ind w:left="972.5840759277344" w:right="1172.08251953125" w:firstLine="4.19998168945312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Cuando se cancelen comprobantes de ingresos se deberá justificar y soportar documentalmente el motivo de la cancelación que podrá ser verificada por la autoridad en el ejercicio de las facultades establecidas en el CFF.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95654296875" w:line="257.03993797302246" w:lineRule="auto"/>
        <w:ind w:left="1335.1040649414062" w:right="1186.097412109375" w:hanging="356.6400146484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Adición al artículo 81. fracción XLVI incorporar infracción por cancelar comprobantes fuera de plazo establecido.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16015625" w:line="243.3310890197754" w:lineRule="auto"/>
        <w:ind w:left="1332.5840759277344" w:right="1187.281494140625" w:hanging="354.12002563476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Adición artículo 82, fracción XLII establece la multa por no cancelar CFDI en el Plazo establecido.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3536376953125" w:line="239.90427017211914" w:lineRule="auto"/>
        <w:ind w:left="1326.1441040039062" w:right="1188.53759765625" w:hanging="347.6800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• Del 5% a un 10% del monto de cada comprobante fiscal, tratándose del supuesto establecido en la fracción XLVI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Cancelaciones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2.940063476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4392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Cancelación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040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07848"/>
            <wp:effectExtent b="0" l="0" r="0" t="0"/>
            <wp:docPr id="75" name="image75.png"/>
            <a:graphic>
              <a:graphicData uri="http://schemas.openxmlformats.org/drawingml/2006/picture">
                <pic:pic>
                  <pic:nvPicPr>
                    <pic:cNvPr id="0" name="image75.png"/>
                    <pic:cNvPicPr preferRelativeResize="0"/>
                  </pic:nvPicPr>
                  <pic:blipFill>
                    <a:blip r:embed="rId1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07848"/>
            <wp:effectExtent b="0" l="0" r="0" t="0"/>
            <wp:docPr id="70" name="image70.png"/>
            <a:graphic>
              <a:graphicData uri="http://schemas.openxmlformats.org/drawingml/2006/picture">
                <pic:pic>
                  <pic:nvPicPr>
                    <pic:cNvPr id="0" name="image70.png"/>
                    <pic:cNvPicPr preferRelativeResize="0"/>
                  </pic:nvPicPr>
                  <pic:blipFill>
                    <a:blip r:embed="rId1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10896"/>
            <wp:effectExtent b="0" l="0" r="0" t="0"/>
            <wp:docPr id="72" name="image72.png"/>
            <a:graphic>
              <a:graphicData uri="http://schemas.openxmlformats.org/drawingml/2006/picture">
                <pic:pic>
                  <pic:nvPicPr>
                    <pic:cNvPr id="0" name="image72.png"/>
                    <pic:cNvPicPr preferRelativeResize="0"/>
                  </pic:nvPicPr>
                  <pic:blipFill>
                    <a:blip r:embed="rId1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44168" cy="307848"/>
            <wp:effectExtent b="0" l="0" r="0" t="0"/>
            <wp:docPr id="67" name="image67.png"/>
            <a:graphic>
              <a:graphicData uri="http://schemas.openxmlformats.org/drawingml/2006/picture">
                <pic:pic>
                  <pic:nvPicPr>
                    <pic:cNvPr id="0" name="image67.png"/>
                    <pic:cNvPicPr preferRelativeResize="0"/>
                  </pic:nvPicPr>
                  <pic:blipFill>
                    <a:blip r:embed="rId1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3032760" cy="2846832"/>
            <wp:effectExtent b="0" l="0" r="0" t="0"/>
            <wp:docPr id="61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1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8468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41.247577667236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07848"/>
            <wp:effectExtent b="0" l="0" r="0" t="0"/>
            <wp:docPr id="62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1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07848"/>
            <wp:effectExtent b="0" l="0" r="0" t="0"/>
            <wp:docPr id="59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1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32"/>
          <w:szCs w:val="32"/>
          <w:u w:val="none"/>
          <w:shd w:fill="auto" w:val="clear"/>
          <w:vertAlign w:val="baseline"/>
          <w:rtl w:val="0"/>
        </w:rPr>
        <w:t xml:space="preserve">Sin autorización para cancelar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3602294921875" w:line="362.854900360107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 la regla 2.7.1.35. en su fracción II. Se especifica que  los CFDI: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528564453125" w:line="362.854900360107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Por concepto de nómina, únicamente en el  ejercicio en que se expidan.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53466796875" w:line="359.8558616638183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Montos para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cancelar $1,000.00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dentro del día  hábil siguiente a su expedición.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1.5269470214844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Documentos técnicos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4.540405273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Servicio de Cancelaciones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039306640625" w:line="250.18564224243164" w:lineRule="auto"/>
        <w:ind w:left="371.4799499511719" w:right="1109.9627685546875" w:hanging="366.71997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• Publicación de documentación técnica del  Esquema de cancelación del CFDI v4.0:  Diciembre 2021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15673828125" w:line="240" w:lineRule="auto"/>
        <w:ind w:left="10.079956054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Documentos: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3974609375" w:line="243.33131790161133" w:lineRule="auto"/>
        <w:ind w:left="4.759979248046875" w:right="1334.24255371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• Actualización al Manual de usuarios del  servicio de cancelaciones: Enero 2022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1531982421875" w:line="257.03993797302246" w:lineRule="auto"/>
        <w:ind w:left="372.0399475097656" w:right="1189.84619140625" w:hanging="367.2799682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• Presentación del servicio de cancelación:  Enero 2022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96002197265625" w:line="248.4719181060791" w:lineRule="auto"/>
        <w:ind w:left="358.03985595703125" w:right="1113.5992431640625" w:hanging="353.279876708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• Preguntas frecuentes y escenarios de  cancelación conforme a la Reforma Fiscal  2022:Diciembre 2021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1.6003417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Motivos de la cancelación: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4398193359375" w:line="248.90018463134766" w:lineRule="auto"/>
        <w:ind w:left="695.189208984375" w:right="390.394287109375" w:hanging="355.5200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“01” Comprobantes emitidos con errores  con relación.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90508842468262" w:lineRule="auto"/>
        <w:ind w:left="730.2294921875" w:right="352.61962890625" w:hanging="352.96020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“02” Comprobantes emitidos con errores  sin relación.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8671875" w:line="236.90508842468262" w:lineRule="auto"/>
        <w:ind w:left="377.269287109375" w:right="134.63500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“03” No se llevó a cabo la operación. • “04” Operación nominativa relacionada en  una factura global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0869140625" w:line="236.21309280395508" w:lineRule="auto"/>
        <w:ind w:left="369.669189453125" w:right="39.547119140625" w:hanging="9.35974121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Al seleccionar como motivo de cancelación la clave 01 “Comprobante emitido con errores con relación” deberá relacionarse el folio fiscal del comprobante que sustituye al cancelado.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Facilidades de la cancelación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9398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44"/>
          <w:szCs w:val="44"/>
          <w:u w:val="none"/>
          <w:shd w:fill="auto" w:val="clear"/>
          <w:vertAlign w:val="baseline"/>
          <w:rtl w:val="0"/>
        </w:rPr>
        <w:t xml:space="preserve">Ampliación de plazos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9.32006835937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Regla 2.7.1.47 Cancelación de CFDI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5802001953125" w:line="247.285451889038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CFDI emitidos en el ejercicio anterior 2021, a más tardar el 31 de  enero del 2022.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No aplica a globales emitidos por Régimen Simplificado de confianza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0.580444335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Emisión de CFDI por concepto nómina del ejercicio fiscal 2021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579589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Regla 2.7.5.6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982177734375" w:line="236.2131643295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CFDI de nómina que contengan errores u omisiones en su llenado se considerara emitido en el ejercicio 2021, siempre que la fecha de pago corresponda a 2021 y se cancele y sustituya por el correcto a más tardar el 28 de febrero.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0.8001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4398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Cancelación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0399169921875" w:line="350.35483360290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07848"/>
            <wp:effectExtent b="0" l="0" r="0" t="0"/>
            <wp:docPr id="60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1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3032760" cy="2846832"/>
            <wp:effectExtent b="0" l="0" r="0" t="0"/>
            <wp:docPr id="98" name="image98.png"/>
            <a:graphic>
              <a:graphicData uri="http://schemas.openxmlformats.org/drawingml/2006/picture">
                <pic:pic>
                  <pic:nvPicPr>
                    <pic:cNvPr id="0" name="image98.png"/>
                    <pic:cNvPicPr preferRelativeResize="0"/>
                  </pic:nvPicPr>
                  <pic:blipFill>
                    <a:blip r:embed="rId1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8468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1" cy="307848"/>
            <wp:effectExtent b="0" l="0" r="0" t="0"/>
            <wp:docPr id="100" name="image100.png"/>
            <a:graphic>
              <a:graphicData uri="http://schemas.openxmlformats.org/drawingml/2006/picture">
                <pic:pic>
                  <pic:nvPicPr>
                    <pic:cNvPr id="0" name="image100.png"/>
                    <pic:cNvPicPr preferRelativeResize="0"/>
                  </pic:nvPicPr>
                  <pic:blipFill>
                    <a:blip r:embed="rId1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1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07848"/>
            <wp:effectExtent b="0" l="0" r="0" t="0"/>
            <wp:docPr id="96" name="image96.png"/>
            <a:graphic>
              <a:graphicData uri="http://schemas.openxmlformats.org/drawingml/2006/picture">
                <pic:pic>
                  <pic:nvPicPr>
                    <pic:cNvPr id="0" name="image96.png"/>
                    <pic:cNvPicPr preferRelativeResize="0"/>
                  </pic:nvPicPr>
                  <pic:blipFill>
                    <a:blip r:embed="rId1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7.4383544921875" w:line="288.554477691650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416.0000610351562" w:right="1028.86474609375" w:header="0" w:footer="720"/>
          <w:cols w:equalWidth="0" w:num="2">
            <w:col w:space="0" w:w="6700"/>
            <w:col w:space="0" w:w="67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10896"/>
            <wp:effectExtent b="0" l="0" r="0" t="0"/>
            <wp:docPr id="97" name="image97.png"/>
            <a:graphic>
              <a:graphicData uri="http://schemas.openxmlformats.org/drawingml/2006/picture">
                <pic:pic>
                  <pic:nvPicPr>
                    <pic:cNvPr id="0" name="image97.png"/>
                    <pic:cNvPicPr preferRelativeResize="0"/>
                  </pic:nvPicPr>
                  <pic:blipFill>
                    <a:blip r:embed="rId1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07848"/>
            <wp:effectExtent b="0" l="0" r="0" t="0"/>
            <wp:docPr id="92" name="image92.png"/>
            <a:graphic>
              <a:graphicData uri="http://schemas.openxmlformats.org/drawingml/2006/picture">
                <pic:pic>
                  <pic:nvPicPr>
                    <pic:cNvPr id="0" name="image92.png"/>
                    <pic:cNvPicPr preferRelativeResize="0"/>
                  </pic:nvPicPr>
                  <pic:blipFill>
                    <a:blip r:embed="rId1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44168" cy="307848"/>
            <wp:effectExtent b="0" l="0" r="0" t="0"/>
            <wp:docPr id="94" name="image94.png"/>
            <a:graphic>
              <a:graphicData uri="http://schemas.openxmlformats.org/drawingml/2006/picture">
                <pic:pic>
                  <pic:nvPicPr>
                    <pic:cNvPr id="0" name="image94.png"/>
                    <pic:cNvPicPr preferRelativeResize="0"/>
                  </pic:nvPicPr>
                  <pic:blipFill>
                    <a:blip r:embed="rId1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3.694953918457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Cancelación mediante CFDI de tipo egreso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8.9398193359375" w:line="247.900743484497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A partir del 2022 ya no se podrán realizar cancelaciones  con CFDI de tipo egresos, si la operación no se lleva a  cabo se recomienda cancelar el CFDI de tipo ingreso  mediante el motivo “03 No se llevo a cabo la operación”.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4.8223876953125" w:line="311.8751049041748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Recomendaciones actualizar y documentar: •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Contratos o sus Anexos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526489257812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Garantías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3602294921875" w:line="362.8550434112549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Manuales con clientes y proveedores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Complementos carta porte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5346679687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Registro de inventarios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4398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Cancelación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0399169921875" w:line="350.35483360290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07848"/>
            <wp:effectExtent b="0" l="0" r="0" t="0"/>
            <wp:docPr id="86" name="image86.png"/>
            <a:graphic>
              <a:graphicData uri="http://schemas.openxmlformats.org/drawingml/2006/picture">
                <pic:pic>
                  <pic:nvPicPr>
                    <pic:cNvPr id="0" name="image86.png"/>
                    <pic:cNvPicPr preferRelativeResize="0"/>
                  </pic:nvPicPr>
                  <pic:blipFill>
                    <a:blip r:embed="rId1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3032760" cy="2846832"/>
            <wp:effectExtent b="0" l="0" r="0" t="0"/>
            <wp:docPr id="83" name="image83.png"/>
            <a:graphic>
              <a:graphicData uri="http://schemas.openxmlformats.org/drawingml/2006/picture">
                <pic:pic>
                  <pic:nvPicPr>
                    <pic:cNvPr id="0" name="image83.png"/>
                    <pic:cNvPicPr preferRelativeResize="0"/>
                  </pic:nvPicPr>
                  <pic:blipFill>
                    <a:blip r:embed="rId1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8468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07848"/>
            <wp:effectExtent b="0" l="0" r="0" t="0"/>
            <wp:docPr id="84" name="image84.png"/>
            <a:graphic>
              <a:graphicData uri="http://schemas.openxmlformats.org/drawingml/2006/picture">
                <pic:pic>
                  <pic:nvPicPr>
                    <pic:cNvPr id="0" name="image84.png"/>
                    <pic:cNvPicPr preferRelativeResize="0"/>
                  </pic:nvPicPr>
                  <pic:blipFill>
                    <a:blip r:embed="rId1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1.075620651245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07848"/>
            <wp:effectExtent b="0" l="0" r="0" t="0"/>
            <wp:docPr id="80" name="image80.png"/>
            <a:graphic>
              <a:graphicData uri="http://schemas.openxmlformats.org/drawingml/2006/picture">
                <pic:pic>
                  <pic:nvPicPr>
                    <pic:cNvPr id="0" name="image80.png"/>
                    <pic:cNvPicPr preferRelativeResize="0"/>
                  </pic:nvPicPr>
                  <pic:blipFill>
                    <a:blip r:embed="rId1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1" cy="307848"/>
            <wp:effectExtent b="0" l="0" r="0" t="0"/>
            <wp:docPr id="81" name="image81.png"/>
            <a:graphic>
              <a:graphicData uri="http://schemas.openxmlformats.org/drawingml/2006/picture">
                <pic:pic>
                  <pic:nvPicPr>
                    <pic:cNvPr id="0" name="image81.png"/>
                    <pic:cNvPicPr preferRelativeResize="0"/>
                  </pic:nvPicPr>
                  <pic:blipFill>
                    <a:blip r:embed="rId1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1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10896"/>
            <wp:effectExtent b="0" l="0" r="0" t="0"/>
            <wp:docPr id="116" name="image116.png"/>
            <a:graphic>
              <a:graphicData uri="http://schemas.openxmlformats.org/drawingml/2006/picture">
                <pic:pic>
                  <pic:nvPicPr>
                    <pic:cNvPr id="0" name="image116.png"/>
                    <pic:cNvPicPr preferRelativeResize="0"/>
                  </pic:nvPicPr>
                  <pic:blipFill>
                    <a:blip r:embed="rId1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2.86590576171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302.8535461425781" w:right="1444.7998046875" w:header="0" w:footer="720"/>
          <w:cols w:equalWidth="0" w:num="2">
            <w:col w:space="0" w:w="6560"/>
            <w:col w:space="0" w:w="65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44168" cy="307848"/>
            <wp:effectExtent b="0" l="0" r="0" t="0"/>
            <wp:docPr id="118" name="image118.png"/>
            <a:graphic>
              <a:graphicData uri="http://schemas.openxmlformats.org/drawingml/2006/picture">
                <pic:pic>
                  <pic:nvPicPr>
                    <pic:cNvPr id="0" name="image118.png"/>
                    <pic:cNvPicPr preferRelativeResize="0"/>
                  </pic:nvPicPr>
                  <pic:blipFill>
                    <a:blip r:embed="rId1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4.7270584106445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CFDI de retenciones e información de pagos V2.0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9.3402099609375" w:line="228.831582069396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Código Fiscal de la Federación: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Sin cambios al  artículo 29-A párrafo segundo del CFF.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6788330078125" w:line="238.058738708496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CFDI que amparan retenciones e información de  pagos deberán contener los requisitos que  determine el SAT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285451889038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Incorporación de sanción en el artículo 84,  fracción IV inciso por no incorporar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complementos en los CFDI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1805419921875" w:line="232.522258758544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• De $400.00 a $600.00 por cada comprobante  fiscal que se emita y no cuente con los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4807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complementos.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3.7796020507812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Resolución Miscelánea fiscal 2022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57989501953125" w:line="247.28568077087402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000001907348633"/>
          <w:szCs w:val="26.000001907348633"/>
          <w:u w:val="none"/>
          <w:shd w:fill="auto" w:val="clear"/>
          <w:vertAlign w:val="baseline"/>
          <w:rtl w:val="0"/>
        </w:rPr>
        <w:t xml:space="preserve">Sin cambios regla 2.7.5.4. Emisión del CFDI de  retenciones e información de pagos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088.2740783691406" w:right="6128.43994140625" w:header="0" w:footer="720"/>
          <w:cols w:equalWidth="0" w:num="2">
            <w:col w:space="0" w:w="4320"/>
            <w:col w:space="0" w:w="43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Tecnológico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95.0502395629883" w:lineRule="auto"/>
        <w:ind w:left="1383.583984375" w:right="4728.472900390625" w:firstLine="23.3038330078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343.8656234741211" w:right="136.043701171875" w:header="0" w:footer="720"/>
          <w:cols w:equalWidth="0" w:num="1">
            <w:col w:space="0" w:w="15360.090675354004"/>
          </w:cols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333f4f"/>
          <w:sz w:val="38"/>
          <w:szCs w:val="38"/>
          <w:u w:val="none"/>
          <w:shd w:fill="auto" w:val="clear"/>
          <w:vertAlign w:val="baseline"/>
          <w:rtl w:val="0"/>
        </w:rPr>
        <w:t xml:space="preserve">CFDI de retenciones e información de pagos V2.0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0ad47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Factura electrónica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.9332580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CFDI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4400634765625" w:line="284.30437088012695" w:lineRule="auto"/>
        <w:ind w:left="567.1659851074219" w:right="1434.434204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07848"/>
            <wp:effectExtent b="0" l="0" r="0" t="0"/>
            <wp:docPr id="112" name="image112.png"/>
            <a:graphic>
              <a:graphicData uri="http://schemas.openxmlformats.org/drawingml/2006/picture">
                <pic:pic>
                  <pic:nvPicPr>
                    <pic:cNvPr id="0" name="image112.png"/>
                    <pic:cNvPicPr preferRelativeResize="0"/>
                  </pic:nvPicPr>
                  <pic:blipFill>
                    <a:blip r:embed="rId1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07848"/>
            <wp:effectExtent b="0" l="0" r="0" t="0"/>
            <wp:docPr id="114" name="image114.png"/>
            <a:graphic>
              <a:graphicData uri="http://schemas.openxmlformats.org/drawingml/2006/picture">
                <pic:pic>
                  <pic:nvPicPr>
                    <pic:cNvPr id="0" name="image114.png"/>
                    <pic:cNvPicPr preferRelativeResize="0"/>
                  </pic:nvPicPr>
                  <pic:blipFill>
                    <a:blip r:embed="rId1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10896"/>
            <wp:effectExtent b="0" l="0" r="0" t="0"/>
            <wp:docPr id="109" name="image109.png"/>
            <a:graphic>
              <a:graphicData uri="http://schemas.openxmlformats.org/drawingml/2006/picture">
                <pic:pic>
                  <pic:nvPicPr>
                    <pic:cNvPr id="0" name="image109.png"/>
                    <pic:cNvPicPr preferRelativeResize="0"/>
                  </pic:nvPicPr>
                  <pic:blipFill>
                    <a:blip r:embed="rId1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10896"/>
            <wp:effectExtent b="0" l="0" r="0" t="0"/>
            <wp:docPr id="103" name="image103.png"/>
            <a:graphic>
              <a:graphicData uri="http://schemas.openxmlformats.org/drawingml/2006/picture">
                <pic:pic>
                  <pic:nvPicPr>
                    <pic:cNvPr id="0" name="image103.png"/>
                    <pic:cNvPicPr preferRelativeResize="0"/>
                  </pic:nvPicPr>
                  <pic:blipFill>
                    <a:blip r:embed="rId1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10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2755392" cy="307848"/>
            <wp:effectExtent b="0" l="0" r="0" t="0"/>
            <wp:docPr id="105" name="image105.png"/>
            <a:graphic>
              <a:graphicData uri="http://schemas.openxmlformats.org/drawingml/2006/picture">
                <pic:pic>
                  <pic:nvPicPr>
                    <pic:cNvPr id="0" name="image105.png"/>
                    <pic:cNvPicPr preferRelativeResize="0"/>
                  </pic:nvPicPr>
                  <pic:blipFill>
                    <a:blip r:embed="rId1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8.000001907348633"/>
          <w:szCs w:val="28.000001907348633"/>
          <w:u w:val="none"/>
          <w:shd w:fill="auto" w:val="clear"/>
          <w:vertAlign w:val="baseline"/>
        </w:rPr>
        <w:drawing>
          <wp:inline distB="19050" distT="19050" distL="19050" distR="19050">
            <wp:extent cx="1344168" cy="307848"/>
            <wp:effectExtent b="0" l="0" r="0" t="0"/>
            <wp:docPr id="101" name="image101.png"/>
            <a:graphic>
              <a:graphicData uri="http://schemas.openxmlformats.org/drawingml/2006/picture">
                <pic:pic>
                  <pic:nvPicPr>
                    <pic:cNvPr id="0" name="image101.png"/>
                    <pic:cNvPicPr preferRelativeResize="0"/>
                  </pic:nvPicPr>
                  <pic:blipFill>
                    <a:blip r:embed="rId1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3078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-78485</wp:posOffset>
            </wp:positionH>
            <wp:positionV relativeFrom="paragraph">
              <wp:posOffset>95250</wp:posOffset>
            </wp:positionV>
            <wp:extent cx="3029712" cy="2846832"/>
            <wp:effectExtent b="0" l="0" r="0" t="0"/>
            <wp:wrapSquare wrapText="bothSides" distB="19050" distT="19050" distL="19050" distR="19050"/>
            <wp:docPr id="102" name="image102.png"/>
            <a:graphic>
              <a:graphicData uri="http://schemas.openxmlformats.org/drawingml/2006/picture">
                <pic:pic>
                  <pic:nvPicPr>
                    <pic:cNvPr id="0" name="image102.png"/>
                    <pic:cNvPicPr preferRelativeResize="0"/>
                  </pic:nvPicPr>
                  <pic:blipFill>
                    <a:blip r:embed="rId1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9712" cy="28468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46771240234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Validaciones homologadas con el Anexo 20.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.000001907348633"/>
          <w:szCs w:val="22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.000001907348633"/>
          <w:szCs w:val="22.000001907348633"/>
          <w:u w:val="none"/>
          <w:shd w:fill="auto" w:val="clear"/>
          <w:vertAlign w:val="baseline"/>
          <w:rtl w:val="0"/>
        </w:rPr>
        <w:t xml:space="preserve">Elemento: Emisor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6015625" w:line="235.54195404052734" w:lineRule="auto"/>
        <w:ind w:left="0" w:right="220.479736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00001907348633"/>
          <w:szCs w:val="22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00001907348633"/>
          <w:szCs w:val="22.000001907348633"/>
          <w:u w:val="none"/>
          <w:shd w:fill="auto" w:val="clear"/>
          <w:vertAlign w:val="baseline"/>
          <w:rtl w:val="0"/>
        </w:rPr>
        <w:t xml:space="preserve">• Nombre Denominación o Razón Social del Emisor (requerido) • Régimen Fiscal Emisor (requerido)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8.14697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00001907348633"/>
          <w:szCs w:val="22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00001907348633"/>
          <w:szCs w:val="22.000001907348633"/>
          <w:u w:val="none"/>
          <w:shd w:fill="auto" w:val="clear"/>
          <w:vertAlign w:val="baseline"/>
          <w:rtl w:val="0"/>
        </w:rPr>
        <w:t xml:space="preserve">Elemento: Nacional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6015625" w:line="235.54195404052734" w:lineRule="auto"/>
        <w:ind w:left="0" w:right="11.215820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00001907348633"/>
          <w:szCs w:val="22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00001907348633"/>
          <w:szCs w:val="22.000001907348633"/>
          <w:u w:val="none"/>
          <w:shd w:fill="auto" w:val="clear"/>
          <w:vertAlign w:val="baseline"/>
          <w:rtl w:val="0"/>
        </w:rPr>
        <w:t xml:space="preserve">• Nombre Denominación o Razón Social del Receptor (requerido) • Domicilio Fiscal Receptor (requerido)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8.94653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00001907348633"/>
          <w:szCs w:val="22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00001907348633"/>
          <w:szCs w:val="22.000001907348633"/>
          <w:u w:val="none"/>
          <w:shd w:fill="auto" w:val="clear"/>
          <w:vertAlign w:val="baseline"/>
          <w:rtl w:val="0"/>
        </w:rPr>
        <w:t xml:space="preserve">Elemento: Totales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00001907348633"/>
          <w:szCs w:val="22.000001907348633"/>
          <w:u w:val="none"/>
          <w:shd w:fill="auto" w:val="clear"/>
          <w:vertAlign w:val="baseline"/>
          <w:rtl w:val="0"/>
        </w:rPr>
        <w:t xml:space="preserve">(nuevos campos)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59655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00001907348633"/>
          <w:szCs w:val="22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00001907348633"/>
          <w:szCs w:val="22.000001907348633"/>
          <w:u w:val="none"/>
          <w:shd w:fill="auto" w:val="clear"/>
          <w:vertAlign w:val="baseline"/>
          <w:rtl w:val="0"/>
        </w:rPr>
        <w:t xml:space="preserve">• Utilidad bimestral (requerido)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6002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00001907348633"/>
          <w:szCs w:val="22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00001907348633"/>
          <w:szCs w:val="22.000001907348633"/>
          <w:u w:val="none"/>
          <w:shd w:fill="auto" w:val="clear"/>
          <w:vertAlign w:val="baseline"/>
          <w:rtl w:val="0"/>
        </w:rPr>
        <w:t xml:space="preserve">• ISR Correspondiente al bimestre (requerido)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2597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186.7559814453125" w:top="2015.1995849609375" w:left="1261.6340637207031" w:right="1865.1708984375" w:header="0" w:footer="720"/>
          <w:cols w:equalWidth="0" w:num="2">
            <w:col w:space="0" w:w="6360"/>
            <w:col w:space="0" w:w="636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baseline"/>
          <w:rtl w:val="0"/>
        </w:rPr>
        <w:t xml:space="preserve">Nodo:CFDIRelacionados solo un tipo de relación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243.83544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385723"/>
          <w:sz w:val="51.99998474121094"/>
          <w:szCs w:val="51.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723"/>
          <w:sz w:val="51.99998474121094"/>
          <w:szCs w:val="51.99998474121094"/>
          <w:u w:val="none"/>
          <w:shd w:fill="auto" w:val="clear"/>
          <w:vertAlign w:val="baseline"/>
          <w:rtl w:val="0"/>
        </w:rPr>
        <w:t xml:space="preserve">Gracias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3602294921875" w:line="240" w:lineRule="auto"/>
        <w:ind w:left="0" w:right="3417.1862792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385723"/>
          <w:sz w:val="51.99998474121094"/>
          <w:szCs w:val="51.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5723"/>
          <w:sz w:val="51.99998474121094"/>
          <w:szCs w:val="51.99998474121094"/>
          <w:u w:val="none"/>
          <w:shd w:fill="auto" w:val="clear"/>
          <w:vertAlign w:val="baseline"/>
          <w:rtl w:val="0"/>
        </w:rPr>
        <w:t xml:space="preserve">www.digitalsignature.com.mx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9.1595458984375" w:line="235.54251194000244" w:lineRule="auto"/>
        <w:ind w:left="2873.4219360351562" w:right="3078.237304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.000001907348633"/>
          <w:szCs w:val="22.00000190734863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2.000001907348633"/>
          <w:szCs w:val="22.000001907348633"/>
          <w:u w:val="none"/>
          <w:shd w:fill="auto" w:val="clear"/>
          <w:vertAlign w:val="baseline"/>
          <w:rtl w:val="0"/>
        </w:rPr>
        <w:t xml:space="preserve">Los derechos intelectuales, gráficos y sonoros asociados a la presentación son propiedad de Digital Signature. La difusión de este documento es informativo cualquier otro uso tendrá que ser aprobado por el propietario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2.000001907348633"/>
          <w:szCs w:val="22.000001907348633"/>
          <w:u w:val="none"/>
          <w:shd w:fill="auto" w:val="clear"/>
          <w:vertAlign w:val="baseline"/>
          <w:rtl w:val="0"/>
        </w:rPr>
        <w:t xml:space="preserve">. </w:t>
      </w:r>
    </w:p>
    <w:sectPr>
      <w:type w:val="continuous"/>
      <w:pgSz w:h="12240" w:w="15840" w:orient="landscape"/>
      <w:pgMar w:bottom="1186.7559814453125" w:top="2015.1995849609375" w:left="343.8656234741211" w:right="136.043701171875" w:header="0" w:footer="720"/>
      <w:cols w:equalWidth="0" w:num="1">
        <w:col w:space="0" w:w="15360.09067535400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7.png"/><Relationship Id="rId42" Type="http://schemas.openxmlformats.org/officeDocument/2006/relationships/image" Target="media/image5.png"/><Relationship Id="rId41" Type="http://schemas.openxmlformats.org/officeDocument/2006/relationships/image" Target="media/image8.png"/><Relationship Id="rId44" Type="http://schemas.openxmlformats.org/officeDocument/2006/relationships/image" Target="media/image9.png"/><Relationship Id="rId43" Type="http://schemas.openxmlformats.org/officeDocument/2006/relationships/image" Target="media/image6.png"/><Relationship Id="rId46" Type="http://schemas.openxmlformats.org/officeDocument/2006/relationships/image" Target="media/image11.png"/><Relationship Id="rId45" Type="http://schemas.openxmlformats.org/officeDocument/2006/relationships/image" Target="media/image10.png"/><Relationship Id="rId107" Type="http://schemas.openxmlformats.org/officeDocument/2006/relationships/image" Target="media/image23.png"/><Relationship Id="rId106" Type="http://schemas.openxmlformats.org/officeDocument/2006/relationships/image" Target="media/image21.png"/><Relationship Id="rId105" Type="http://schemas.openxmlformats.org/officeDocument/2006/relationships/image" Target="media/image30.png"/><Relationship Id="rId104" Type="http://schemas.openxmlformats.org/officeDocument/2006/relationships/image" Target="media/image29.png"/><Relationship Id="rId109" Type="http://schemas.openxmlformats.org/officeDocument/2006/relationships/image" Target="media/image54.png"/><Relationship Id="rId108" Type="http://schemas.openxmlformats.org/officeDocument/2006/relationships/image" Target="media/image52.png"/><Relationship Id="rId48" Type="http://schemas.openxmlformats.org/officeDocument/2006/relationships/image" Target="media/image15.png"/><Relationship Id="rId47" Type="http://schemas.openxmlformats.org/officeDocument/2006/relationships/image" Target="media/image14.png"/><Relationship Id="rId49" Type="http://schemas.openxmlformats.org/officeDocument/2006/relationships/image" Target="media/image12.png"/><Relationship Id="rId103" Type="http://schemas.openxmlformats.org/officeDocument/2006/relationships/image" Target="media/image32.png"/><Relationship Id="rId102" Type="http://schemas.openxmlformats.org/officeDocument/2006/relationships/image" Target="media/image31.png"/><Relationship Id="rId101" Type="http://schemas.openxmlformats.org/officeDocument/2006/relationships/image" Target="media/image26.png"/><Relationship Id="rId100" Type="http://schemas.openxmlformats.org/officeDocument/2006/relationships/image" Target="media/image25.png"/><Relationship Id="rId31" Type="http://schemas.openxmlformats.org/officeDocument/2006/relationships/image" Target="media/image49.png"/><Relationship Id="rId30" Type="http://schemas.openxmlformats.org/officeDocument/2006/relationships/image" Target="media/image55.png"/><Relationship Id="rId33" Type="http://schemas.openxmlformats.org/officeDocument/2006/relationships/image" Target="media/image57.png"/><Relationship Id="rId32" Type="http://schemas.openxmlformats.org/officeDocument/2006/relationships/image" Target="media/image51.png"/><Relationship Id="rId35" Type="http://schemas.openxmlformats.org/officeDocument/2006/relationships/image" Target="media/image56.png"/><Relationship Id="rId34" Type="http://schemas.openxmlformats.org/officeDocument/2006/relationships/image" Target="media/image58.png"/><Relationship Id="rId37" Type="http://schemas.openxmlformats.org/officeDocument/2006/relationships/image" Target="media/image4.png"/><Relationship Id="rId36" Type="http://schemas.openxmlformats.org/officeDocument/2006/relationships/image" Target="media/image3.png"/><Relationship Id="rId39" Type="http://schemas.openxmlformats.org/officeDocument/2006/relationships/image" Target="media/image2.png"/><Relationship Id="rId38" Type="http://schemas.openxmlformats.org/officeDocument/2006/relationships/image" Target="media/image1.png"/><Relationship Id="rId20" Type="http://schemas.openxmlformats.org/officeDocument/2006/relationships/image" Target="media/image33.png"/><Relationship Id="rId22" Type="http://schemas.openxmlformats.org/officeDocument/2006/relationships/image" Target="media/image140.png"/><Relationship Id="rId21" Type="http://schemas.openxmlformats.org/officeDocument/2006/relationships/image" Target="media/image139.png"/><Relationship Id="rId24" Type="http://schemas.openxmlformats.org/officeDocument/2006/relationships/image" Target="media/image35.png"/><Relationship Id="rId23" Type="http://schemas.openxmlformats.org/officeDocument/2006/relationships/image" Target="media/image37.png"/><Relationship Id="rId129" Type="http://schemas.openxmlformats.org/officeDocument/2006/relationships/image" Target="media/image60.png"/><Relationship Id="rId128" Type="http://schemas.openxmlformats.org/officeDocument/2006/relationships/image" Target="media/image59.png"/><Relationship Id="rId127" Type="http://schemas.openxmlformats.org/officeDocument/2006/relationships/image" Target="media/image62.png"/><Relationship Id="rId126" Type="http://schemas.openxmlformats.org/officeDocument/2006/relationships/image" Target="media/image61.png"/><Relationship Id="rId26" Type="http://schemas.openxmlformats.org/officeDocument/2006/relationships/image" Target="media/image47.png"/><Relationship Id="rId121" Type="http://schemas.openxmlformats.org/officeDocument/2006/relationships/image" Target="media/image74.png"/><Relationship Id="rId25" Type="http://schemas.openxmlformats.org/officeDocument/2006/relationships/image" Target="media/image36.png"/><Relationship Id="rId120" Type="http://schemas.openxmlformats.org/officeDocument/2006/relationships/image" Target="media/image78.png"/><Relationship Id="rId28" Type="http://schemas.openxmlformats.org/officeDocument/2006/relationships/image" Target="media/image44.png"/><Relationship Id="rId27" Type="http://schemas.openxmlformats.org/officeDocument/2006/relationships/image" Target="media/image42.png"/><Relationship Id="rId125" Type="http://schemas.openxmlformats.org/officeDocument/2006/relationships/image" Target="media/image67.png"/><Relationship Id="rId29" Type="http://schemas.openxmlformats.org/officeDocument/2006/relationships/image" Target="media/image53.png"/><Relationship Id="rId124" Type="http://schemas.openxmlformats.org/officeDocument/2006/relationships/image" Target="media/image72.png"/><Relationship Id="rId123" Type="http://schemas.openxmlformats.org/officeDocument/2006/relationships/image" Target="media/image70.png"/><Relationship Id="rId122" Type="http://schemas.openxmlformats.org/officeDocument/2006/relationships/image" Target="media/image75.png"/><Relationship Id="rId95" Type="http://schemas.openxmlformats.org/officeDocument/2006/relationships/image" Target="media/image99.png"/><Relationship Id="rId94" Type="http://schemas.openxmlformats.org/officeDocument/2006/relationships/image" Target="media/image91.png"/><Relationship Id="rId97" Type="http://schemas.openxmlformats.org/officeDocument/2006/relationships/image" Target="media/image24.png"/><Relationship Id="rId96" Type="http://schemas.openxmlformats.org/officeDocument/2006/relationships/image" Target="media/image22.png"/><Relationship Id="rId11" Type="http://schemas.openxmlformats.org/officeDocument/2006/relationships/image" Target="media/image142.png"/><Relationship Id="rId99" Type="http://schemas.openxmlformats.org/officeDocument/2006/relationships/image" Target="media/image28.png"/><Relationship Id="rId10" Type="http://schemas.openxmlformats.org/officeDocument/2006/relationships/image" Target="media/image144.png"/><Relationship Id="rId98" Type="http://schemas.openxmlformats.org/officeDocument/2006/relationships/image" Target="media/image27.png"/><Relationship Id="rId13" Type="http://schemas.openxmlformats.org/officeDocument/2006/relationships/image" Target="media/image135.png"/><Relationship Id="rId12" Type="http://schemas.openxmlformats.org/officeDocument/2006/relationships/image" Target="media/image136.png"/><Relationship Id="rId91" Type="http://schemas.openxmlformats.org/officeDocument/2006/relationships/image" Target="media/image93.png"/><Relationship Id="rId90" Type="http://schemas.openxmlformats.org/officeDocument/2006/relationships/image" Target="media/image87.png"/><Relationship Id="rId93" Type="http://schemas.openxmlformats.org/officeDocument/2006/relationships/image" Target="media/image90.png"/><Relationship Id="rId92" Type="http://schemas.openxmlformats.org/officeDocument/2006/relationships/image" Target="media/image95.png"/><Relationship Id="rId118" Type="http://schemas.openxmlformats.org/officeDocument/2006/relationships/image" Target="media/image39.png"/><Relationship Id="rId117" Type="http://schemas.openxmlformats.org/officeDocument/2006/relationships/image" Target="media/image38.png"/><Relationship Id="rId116" Type="http://schemas.openxmlformats.org/officeDocument/2006/relationships/image" Target="media/image40.png"/><Relationship Id="rId115" Type="http://schemas.openxmlformats.org/officeDocument/2006/relationships/image" Target="media/image43.png"/><Relationship Id="rId119" Type="http://schemas.openxmlformats.org/officeDocument/2006/relationships/image" Target="media/image76.png"/><Relationship Id="rId15" Type="http://schemas.openxmlformats.org/officeDocument/2006/relationships/image" Target="media/image137.png"/><Relationship Id="rId110" Type="http://schemas.openxmlformats.org/officeDocument/2006/relationships/image" Target="media/image48.png"/><Relationship Id="rId14" Type="http://schemas.openxmlformats.org/officeDocument/2006/relationships/image" Target="media/image133.png"/><Relationship Id="rId17" Type="http://schemas.openxmlformats.org/officeDocument/2006/relationships/image" Target="media/image134.png"/><Relationship Id="rId16" Type="http://schemas.openxmlformats.org/officeDocument/2006/relationships/image" Target="media/image143.png"/><Relationship Id="rId19" Type="http://schemas.openxmlformats.org/officeDocument/2006/relationships/image" Target="media/image34.png"/><Relationship Id="rId114" Type="http://schemas.openxmlformats.org/officeDocument/2006/relationships/image" Target="media/image41.png"/><Relationship Id="rId18" Type="http://schemas.openxmlformats.org/officeDocument/2006/relationships/image" Target="media/image132.png"/><Relationship Id="rId113" Type="http://schemas.openxmlformats.org/officeDocument/2006/relationships/image" Target="media/image46.png"/><Relationship Id="rId112" Type="http://schemas.openxmlformats.org/officeDocument/2006/relationships/image" Target="media/image45.png"/><Relationship Id="rId111" Type="http://schemas.openxmlformats.org/officeDocument/2006/relationships/image" Target="media/image50.png"/><Relationship Id="rId84" Type="http://schemas.openxmlformats.org/officeDocument/2006/relationships/image" Target="media/image77.png"/><Relationship Id="rId83" Type="http://schemas.openxmlformats.org/officeDocument/2006/relationships/image" Target="media/image69.png"/><Relationship Id="rId86" Type="http://schemas.openxmlformats.org/officeDocument/2006/relationships/image" Target="media/image82.png"/><Relationship Id="rId85" Type="http://schemas.openxmlformats.org/officeDocument/2006/relationships/image" Target="media/image79.png"/><Relationship Id="rId88" Type="http://schemas.openxmlformats.org/officeDocument/2006/relationships/image" Target="media/image89.png"/><Relationship Id="rId87" Type="http://schemas.openxmlformats.org/officeDocument/2006/relationships/image" Target="media/image88.png"/><Relationship Id="rId89" Type="http://schemas.openxmlformats.org/officeDocument/2006/relationships/image" Target="media/image85.png"/><Relationship Id="rId80" Type="http://schemas.openxmlformats.org/officeDocument/2006/relationships/image" Target="media/image71.png"/><Relationship Id="rId82" Type="http://schemas.openxmlformats.org/officeDocument/2006/relationships/image" Target="media/image68.png"/><Relationship Id="rId81" Type="http://schemas.openxmlformats.org/officeDocument/2006/relationships/image" Target="media/image7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image" Target="media/image102.png"/><Relationship Id="rId4" Type="http://schemas.openxmlformats.org/officeDocument/2006/relationships/numbering" Target="numbering.xml"/><Relationship Id="rId148" Type="http://schemas.openxmlformats.org/officeDocument/2006/relationships/image" Target="media/image101.png"/><Relationship Id="rId9" Type="http://schemas.openxmlformats.org/officeDocument/2006/relationships/image" Target="media/image131.png"/><Relationship Id="rId143" Type="http://schemas.openxmlformats.org/officeDocument/2006/relationships/image" Target="media/image112.png"/><Relationship Id="rId142" Type="http://schemas.openxmlformats.org/officeDocument/2006/relationships/image" Target="media/image118.png"/><Relationship Id="rId141" Type="http://schemas.openxmlformats.org/officeDocument/2006/relationships/image" Target="media/image116.png"/><Relationship Id="rId140" Type="http://schemas.openxmlformats.org/officeDocument/2006/relationships/image" Target="media/image81.png"/><Relationship Id="rId5" Type="http://schemas.openxmlformats.org/officeDocument/2006/relationships/styles" Target="styles.xml"/><Relationship Id="rId147" Type="http://schemas.openxmlformats.org/officeDocument/2006/relationships/image" Target="media/image105.png"/><Relationship Id="rId6" Type="http://schemas.openxmlformats.org/officeDocument/2006/relationships/image" Target="media/image141.png"/><Relationship Id="rId146" Type="http://schemas.openxmlformats.org/officeDocument/2006/relationships/image" Target="media/image103.png"/><Relationship Id="rId7" Type="http://schemas.openxmlformats.org/officeDocument/2006/relationships/image" Target="media/image138.png"/><Relationship Id="rId145" Type="http://schemas.openxmlformats.org/officeDocument/2006/relationships/image" Target="media/image109.png"/><Relationship Id="rId8" Type="http://schemas.openxmlformats.org/officeDocument/2006/relationships/image" Target="media/image130.png"/><Relationship Id="rId144" Type="http://schemas.openxmlformats.org/officeDocument/2006/relationships/image" Target="media/image114.png"/><Relationship Id="rId73" Type="http://schemas.openxmlformats.org/officeDocument/2006/relationships/image" Target="media/image128.png"/><Relationship Id="rId72" Type="http://schemas.openxmlformats.org/officeDocument/2006/relationships/image" Target="media/image124.png"/><Relationship Id="rId75" Type="http://schemas.openxmlformats.org/officeDocument/2006/relationships/image" Target="media/image127.png"/><Relationship Id="rId74" Type="http://schemas.openxmlformats.org/officeDocument/2006/relationships/image" Target="media/image129.png"/><Relationship Id="rId77" Type="http://schemas.openxmlformats.org/officeDocument/2006/relationships/image" Target="media/image66.png"/><Relationship Id="rId76" Type="http://schemas.openxmlformats.org/officeDocument/2006/relationships/image" Target="media/image65.png"/><Relationship Id="rId79" Type="http://schemas.openxmlformats.org/officeDocument/2006/relationships/image" Target="media/image64.png"/><Relationship Id="rId78" Type="http://schemas.openxmlformats.org/officeDocument/2006/relationships/image" Target="media/image63.png"/><Relationship Id="rId71" Type="http://schemas.openxmlformats.org/officeDocument/2006/relationships/image" Target="media/image123.png"/><Relationship Id="rId70" Type="http://schemas.openxmlformats.org/officeDocument/2006/relationships/image" Target="media/image126.png"/><Relationship Id="rId139" Type="http://schemas.openxmlformats.org/officeDocument/2006/relationships/image" Target="media/image80.png"/><Relationship Id="rId138" Type="http://schemas.openxmlformats.org/officeDocument/2006/relationships/image" Target="media/image84.png"/><Relationship Id="rId137" Type="http://schemas.openxmlformats.org/officeDocument/2006/relationships/image" Target="media/image83.png"/><Relationship Id="rId132" Type="http://schemas.openxmlformats.org/officeDocument/2006/relationships/image" Target="media/image96.png"/><Relationship Id="rId131" Type="http://schemas.openxmlformats.org/officeDocument/2006/relationships/image" Target="media/image100.png"/><Relationship Id="rId130" Type="http://schemas.openxmlformats.org/officeDocument/2006/relationships/image" Target="media/image98.png"/><Relationship Id="rId136" Type="http://schemas.openxmlformats.org/officeDocument/2006/relationships/image" Target="media/image86.png"/><Relationship Id="rId135" Type="http://schemas.openxmlformats.org/officeDocument/2006/relationships/image" Target="media/image94.png"/><Relationship Id="rId134" Type="http://schemas.openxmlformats.org/officeDocument/2006/relationships/image" Target="media/image92.png"/><Relationship Id="rId133" Type="http://schemas.openxmlformats.org/officeDocument/2006/relationships/image" Target="media/image97.png"/><Relationship Id="rId62" Type="http://schemas.openxmlformats.org/officeDocument/2006/relationships/image" Target="media/image117.png"/><Relationship Id="rId61" Type="http://schemas.openxmlformats.org/officeDocument/2006/relationships/image" Target="media/image108.png"/><Relationship Id="rId64" Type="http://schemas.openxmlformats.org/officeDocument/2006/relationships/image" Target="media/image113.png"/><Relationship Id="rId63" Type="http://schemas.openxmlformats.org/officeDocument/2006/relationships/image" Target="media/image119.png"/><Relationship Id="rId66" Type="http://schemas.openxmlformats.org/officeDocument/2006/relationships/image" Target="media/image122.png"/><Relationship Id="rId65" Type="http://schemas.openxmlformats.org/officeDocument/2006/relationships/image" Target="media/image115.png"/><Relationship Id="rId68" Type="http://schemas.openxmlformats.org/officeDocument/2006/relationships/image" Target="media/image121.png"/><Relationship Id="rId67" Type="http://schemas.openxmlformats.org/officeDocument/2006/relationships/image" Target="media/image120.png"/><Relationship Id="rId60" Type="http://schemas.openxmlformats.org/officeDocument/2006/relationships/image" Target="media/image107.png"/><Relationship Id="rId69" Type="http://schemas.openxmlformats.org/officeDocument/2006/relationships/image" Target="media/image125.png"/><Relationship Id="rId51" Type="http://schemas.openxmlformats.org/officeDocument/2006/relationships/image" Target="media/image18.png"/><Relationship Id="rId50" Type="http://schemas.openxmlformats.org/officeDocument/2006/relationships/image" Target="media/image13.png"/><Relationship Id="rId53" Type="http://schemas.openxmlformats.org/officeDocument/2006/relationships/image" Target="media/image16.png"/><Relationship Id="rId52" Type="http://schemas.openxmlformats.org/officeDocument/2006/relationships/image" Target="media/image19.png"/><Relationship Id="rId55" Type="http://schemas.openxmlformats.org/officeDocument/2006/relationships/image" Target="media/image20.png"/><Relationship Id="rId54" Type="http://schemas.openxmlformats.org/officeDocument/2006/relationships/image" Target="media/image17.png"/><Relationship Id="rId57" Type="http://schemas.openxmlformats.org/officeDocument/2006/relationships/image" Target="media/image106.png"/><Relationship Id="rId56" Type="http://schemas.openxmlformats.org/officeDocument/2006/relationships/image" Target="media/image104.png"/><Relationship Id="rId59" Type="http://schemas.openxmlformats.org/officeDocument/2006/relationships/image" Target="media/image111.png"/><Relationship Id="rId58" Type="http://schemas.openxmlformats.org/officeDocument/2006/relationships/image" Target="media/image11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